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E848F" w14:textId="77777777" w:rsidR="007D5C54" w:rsidRPr="000250EF" w:rsidRDefault="007D5C54" w:rsidP="007D5C54">
      <w:pPr>
        <w:jc w:val="center"/>
        <w:rPr>
          <w:rFonts w:ascii="Times New Roman" w:hAnsi="Times New Roman" w:cs="Times New Roman"/>
        </w:rPr>
      </w:pPr>
      <w:r w:rsidRPr="000250EF">
        <w:rPr>
          <w:rFonts w:ascii="Times New Roman" w:hAnsi="Times New Roman" w:cs="Times New Roman"/>
        </w:rPr>
        <w:t>The School Board of Broward County, Florida</w:t>
      </w:r>
    </w:p>
    <w:p w14:paraId="79005B08" w14:textId="77777777" w:rsidR="007D5C54" w:rsidRPr="000250EF" w:rsidRDefault="007D5C54" w:rsidP="000250EF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0250EF">
        <w:rPr>
          <w:rFonts w:ascii="Times New Roman" w:hAnsi="Times New Roman" w:cs="Times New Roman"/>
          <w:b/>
          <w:i/>
        </w:rPr>
        <w:t>District Advisory Council Meeting</w:t>
      </w:r>
    </w:p>
    <w:p w14:paraId="1DB13021" w14:textId="36753F1A" w:rsidR="007D5C54" w:rsidRPr="000250EF" w:rsidRDefault="00860FA5" w:rsidP="000250EF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</w:t>
      </w:r>
    </w:p>
    <w:p w14:paraId="31901CF5" w14:textId="2CBF5E75" w:rsidR="007D5C54" w:rsidRPr="000250EF" w:rsidRDefault="00A67173" w:rsidP="00E37C94">
      <w:pPr>
        <w:jc w:val="center"/>
        <w:rPr>
          <w:rFonts w:ascii="Times New Roman" w:hAnsi="Times New Roman" w:cs="Times New Roman"/>
          <w:i/>
        </w:rPr>
      </w:pPr>
      <w:r w:rsidRPr="000250EF">
        <w:rPr>
          <w:rFonts w:ascii="Times New Roman" w:hAnsi="Times New Roman" w:cs="Times New Roman"/>
          <w:i/>
        </w:rPr>
        <w:t xml:space="preserve">Wednesday, </w:t>
      </w:r>
      <w:r w:rsidR="00BB3D3D">
        <w:rPr>
          <w:rFonts w:ascii="Times New Roman" w:hAnsi="Times New Roman" w:cs="Times New Roman"/>
          <w:i/>
        </w:rPr>
        <w:t>February</w:t>
      </w:r>
      <w:r w:rsidRPr="000250EF">
        <w:rPr>
          <w:rFonts w:ascii="Times New Roman" w:hAnsi="Times New Roman" w:cs="Times New Roman"/>
          <w:i/>
        </w:rPr>
        <w:t xml:space="preserve"> 1</w:t>
      </w:r>
      <w:r w:rsidR="00BB3D3D">
        <w:rPr>
          <w:rFonts w:ascii="Times New Roman" w:hAnsi="Times New Roman" w:cs="Times New Roman"/>
          <w:i/>
        </w:rPr>
        <w:t>2th</w:t>
      </w:r>
      <w:r w:rsidRPr="000250EF">
        <w:rPr>
          <w:rFonts w:ascii="Times New Roman" w:hAnsi="Times New Roman" w:cs="Times New Roman"/>
          <w:i/>
        </w:rPr>
        <w:t xml:space="preserve">, 2020   </w:t>
      </w:r>
      <w:r w:rsidR="00E37C94" w:rsidRPr="000250EF">
        <w:rPr>
          <w:rFonts w:ascii="Times New Roman" w:hAnsi="Times New Roman" w:cs="Times New Roman"/>
          <w:i/>
        </w:rPr>
        <w:t xml:space="preserve"> </w:t>
      </w:r>
      <w:r w:rsidR="00BA434E" w:rsidRPr="000250EF">
        <w:rPr>
          <w:rFonts w:ascii="Times New Roman" w:hAnsi="Times New Roman" w:cs="Times New Roman"/>
        </w:rPr>
        <w:t>6:30-8:30pm</w:t>
      </w:r>
    </w:p>
    <w:p w14:paraId="00B3BAF9" w14:textId="77777777" w:rsidR="007D5C54" w:rsidRPr="000250EF" w:rsidRDefault="007D5C54" w:rsidP="007D5C54">
      <w:pPr>
        <w:jc w:val="center"/>
        <w:rPr>
          <w:rFonts w:ascii="Times New Roman" w:hAnsi="Times New Roman" w:cs="Times New Roman"/>
          <w:sz w:val="22"/>
          <w:szCs w:val="22"/>
        </w:rPr>
      </w:pPr>
      <w:r w:rsidRPr="000250EF">
        <w:rPr>
          <w:rFonts w:ascii="Times New Roman" w:hAnsi="Times New Roman" w:cs="Times New Roman"/>
          <w:sz w:val="22"/>
          <w:szCs w:val="22"/>
        </w:rPr>
        <w:t>K.C. Wright, 600 SE Third Ave., Boardroom, Ft. Lauderdale, FL</w:t>
      </w:r>
    </w:p>
    <w:p w14:paraId="6DA6F333" w14:textId="6C13D3B2" w:rsidR="007D5C54" w:rsidRPr="007D5C54" w:rsidRDefault="001107EF" w:rsidP="00C05E7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~~~~~~~~~~~~~~~~~~~~~~~~~~~~~~~~~~~</w:t>
      </w:r>
    </w:p>
    <w:p w14:paraId="27109714" w14:textId="3EFAA4B3" w:rsidR="007D5C54" w:rsidRPr="000250EF" w:rsidRDefault="007D5C54" w:rsidP="00030350">
      <w:pPr>
        <w:spacing w:line="276" w:lineRule="auto"/>
        <w:rPr>
          <w:rFonts w:ascii="Bookman Old Style" w:hAnsi="Bookman Old Style" w:cs="Times New Roman"/>
          <w:sz w:val="22"/>
          <w:szCs w:val="22"/>
        </w:rPr>
      </w:pPr>
      <w:r w:rsidRPr="000250EF">
        <w:rPr>
          <w:rFonts w:ascii="Bookman Old Style" w:hAnsi="Bookman Old Style" w:cs="Times New Roman"/>
          <w:sz w:val="22"/>
          <w:szCs w:val="22"/>
        </w:rPr>
        <w:t xml:space="preserve">  Email:      </w:t>
      </w:r>
      <w:hyperlink r:id="rId6" w:history="1">
        <w:r w:rsidRPr="000250EF">
          <w:rPr>
            <w:rStyle w:val="Hyperlink"/>
            <w:rFonts w:ascii="Bookman Old Style" w:hAnsi="Bookman Old Style" w:cs="Times New Roman"/>
            <w:sz w:val="22"/>
            <w:szCs w:val="22"/>
          </w:rPr>
          <w:t>districtadvisorycouncil@gmail.com</w:t>
        </w:r>
      </w:hyperlink>
      <w:r w:rsidR="00030350">
        <w:rPr>
          <w:rFonts w:ascii="Bookman Old Style" w:hAnsi="Bookman Old Style" w:cs="Times New Roman"/>
          <w:sz w:val="22"/>
          <w:szCs w:val="22"/>
        </w:rPr>
        <w:t xml:space="preserve">    </w:t>
      </w:r>
      <w:r w:rsidRPr="000250EF">
        <w:rPr>
          <w:rFonts w:ascii="Bookman Old Style" w:hAnsi="Bookman Old Style" w:cs="Times New Roman"/>
          <w:sz w:val="22"/>
          <w:szCs w:val="22"/>
        </w:rPr>
        <w:t>Website:  Browarddistrictadvisory.ch2v.com</w:t>
      </w:r>
    </w:p>
    <w:p w14:paraId="2874B392" w14:textId="77777777" w:rsidR="00FF30FC" w:rsidRDefault="00FF30FC" w:rsidP="00631D32">
      <w:pPr>
        <w:rPr>
          <w:rFonts w:ascii="Bookman Old Style" w:hAnsi="Bookman Old Style" w:cs="Times New Roman"/>
        </w:rPr>
      </w:pPr>
    </w:p>
    <w:p w14:paraId="7DDE8950" w14:textId="454B19E4" w:rsidR="00A67173" w:rsidRPr="00030350" w:rsidRDefault="00030350" w:rsidP="00C05E79">
      <w:pPr>
        <w:rPr>
          <w:rFonts w:ascii="Bookman Old Style" w:hAnsi="Bookman Old Style" w:cs="Times New Roman"/>
          <w:i/>
          <w:sz w:val="22"/>
          <w:szCs w:val="22"/>
        </w:rPr>
      </w:pPr>
      <w:r w:rsidRPr="00030350">
        <w:rPr>
          <w:rFonts w:ascii="Bookman Old Style" w:hAnsi="Bookman Old Style" w:cs="Times New Roman"/>
          <w:i/>
          <w:sz w:val="22"/>
          <w:szCs w:val="22"/>
        </w:rPr>
        <w:t>Meeting started 6:</w:t>
      </w:r>
      <w:r w:rsidR="00BB3D3D">
        <w:rPr>
          <w:rFonts w:ascii="Bookman Old Style" w:hAnsi="Bookman Old Style" w:cs="Times New Roman"/>
          <w:i/>
          <w:sz w:val="22"/>
          <w:szCs w:val="22"/>
        </w:rPr>
        <w:t>35</w:t>
      </w:r>
      <w:r w:rsidRPr="00030350">
        <w:rPr>
          <w:rFonts w:ascii="Bookman Old Style" w:hAnsi="Bookman Old Style" w:cs="Times New Roman"/>
          <w:i/>
          <w:sz w:val="22"/>
          <w:szCs w:val="22"/>
        </w:rPr>
        <w:t xml:space="preserve"> pm</w:t>
      </w:r>
    </w:p>
    <w:p w14:paraId="07631414" w14:textId="77777777" w:rsidR="00631D32" w:rsidRPr="00030350" w:rsidRDefault="00631D32" w:rsidP="00C05E79">
      <w:pPr>
        <w:rPr>
          <w:rFonts w:ascii="Bookman Old Style" w:hAnsi="Bookman Old Style" w:cs="Times New Roman"/>
          <w:sz w:val="22"/>
          <w:szCs w:val="22"/>
        </w:rPr>
      </w:pPr>
    </w:p>
    <w:p w14:paraId="13F50F47" w14:textId="6F0F808C" w:rsidR="000E4B69" w:rsidRPr="00030350" w:rsidRDefault="00631D32" w:rsidP="00C05E79">
      <w:pPr>
        <w:rPr>
          <w:rFonts w:ascii="Bookman Old Style" w:hAnsi="Bookman Old Style" w:cs="Times New Roman"/>
          <w:i/>
          <w:sz w:val="22"/>
          <w:szCs w:val="22"/>
        </w:rPr>
      </w:pPr>
      <w:r w:rsidRPr="00030350">
        <w:rPr>
          <w:rFonts w:ascii="Bookman Old Style" w:hAnsi="Bookman Old Style" w:cs="Times New Roman"/>
          <w:i/>
          <w:sz w:val="22"/>
          <w:szCs w:val="22"/>
        </w:rPr>
        <w:t>Approval of Minutes</w:t>
      </w:r>
      <w:r w:rsidR="00D43CDB" w:rsidRPr="00030350">
        <w:rPr>
          <w:rFonts w:ascii="Bookman Old Style" w:hAnsi="Bookman Old Style" w:cs="Times New Roman"/>
          <w:sz w:val="22"/>
          <w:szCs w:val="22"/>
        </w:rPr>
        <w:t xml:space="preserve">:  </w:t>
      </w:r>
      <w:r w:rsidR="00BB3D3D">
        <w:rPr>
          <w:rFonts w:ascii="Bookman Old Style" w:hAnsi="Bookman Old Style" w:cs="Times New Roman"/>
          <w:i/>
          <w:sz w:val="22"/>
          <w:szCs w:val="22"/>
        </w:rPr>
        <w:t>January</w:t>
      </w:r>
      <w:r w:rsidR="00A67173" w:rsidRPr="00030350">
        <w:rPr>
          <w:rFonts w:ascii="Bookman Old Style" w:hAnsi="Bookman Old Style" w:cs="Times New Roman"/>
          <w:i/>
          <w:sz w:val="22"/>
          <w:szCs w:val="22"/>
        </w:rPr>
        <w:t xml:space="preserve"> </w:t>
      </w:r>
      <w:r w:rsidR="00BB3D3D">
        <w:rPr>
          <w:rFonts w:ascii="Bookman Old Style" w:hAnsi="Bookman Old Style" w:cs="Times New Roman"/>
          <w:i/>
          <w:sz w:val="22"/>
          <w:szCs w:val="22"/>
        </w:rPr>
        <w:t>15th</w:t>
      </w:r>
      <w:r w:rsidR="00A47C78" w:rsidRPr="00030350">
        <w:rPr>
          <w:rFonts w:ascii="Bookman Old Style" w:hAnsi="Bookman Old Style" w:cs="Times New Roman"/>
          <w:i/>
          <w:sz w:val="22"/>
          <w:szCs w:val="22"/>
        </w:rPr>
        <w:t xml:space="preserve"> 20</w:t>
      </w:r>
      <w:r w:rsidR="00BB3D3D">
        <w:rPr>
          <w:rFonts w:ascii="Bookman Old Style" w:hAnsi="Bookman Old Style" w:cs="Times New Roman"/>
          <w:i/>
          <w:sz w:val="22"/>
          <w:szCs w:val="22"/>
        </w:rPr>
        <w:t xml:space="preserve">20 </w:t>
      </w:r>
      <w:r w:rsidR="000E4B69" w:rsidRPr="00030350">
        <w:rPr>
          <w:rFonts w:ascii="Bookman Old Style" w:hAnsi="Bookman Old Style" w:cs="Times New Roman"/>
          <w:i/>
          <w:sz w:val="22"/>
          <w:szCs w:val="22"/>
        </w:rPr>
        <w:t>motion to approve the minutes</w:t>
      </w:r>
      <w:r w:rsidR="00BB3D3D">
        <w:rPr>
          <w:rFonts w:ascii="Bookman Old Style" w:hAnsi="Bookman Old Style" w:cs="Times New Roman"/>
          <w:i/>
          <w:sz w:val="22"/>
          <w:szCs w:val="22"/>
        </w:rPr>
        <w:t xml:space="preserve"> as-is</w:t>
      </w:r>
      <w:r w:rsidR="000E4B69" w:rsidRPr="00030350">
        <w:rPr>
          <w:rFonts w:ascii="Bookman Old Style" w:hAnsi="Bookman Old Style" w:cs="Times New Roman"/>
          <w:i/>
          <w:sz w:val="22"/>
          <w:szCs w:val="22"/>
        </w:rPr>
        <w:t>.</w:t>
      </w:r>
    </w:p>
    <w:p w14:paraId="354760FF" w14:textId="77777777" w:rsidR="0090039D" w:rsidRPr="00030350" w:rsidRDefault="0090039D" w:rsidP="00C05E79">
      <w:pPr>
        <w:rPr>
          <w:rFonts w:ascii="Bookman Old Style" w:hAnsi="Bookman Old Style" w:cs="Times New Roman"/>
          <w:i/>
          <w:sz w:val="22"/>
          <w:szCs w:val="22"/>
        </w:rPr>
      </w:pPr>
    </w:p>
    <w:p w14:paraId="67EC23FA" w14:textId="460D6F2E" w:rsidR="00BB3D3D" w:rsidRDefault="0090039D" w:rsidP="00C05E79">
      <w:pPr>
        <w:rPr>
          <w:rFonts w:ascii="Bookman Old Style" w:hAnsi="Bookman Old Style" w:cs="Times New Roman"/>
          <w:i/>
          <w:sz w:val="22"/>
          <w:szCs w:val="22"/>
        </w:rPr>
      </w:pPr>
      <w:r w:rsidRPr="00030350">
        <w:rPr>
          <w:rFonts w:ascii="Bookman Old Style" w:hAnsi="Bookman Old Style" w:cs="Times New Roman"/>
          <w:i/>
          <w:sz w:val="22"/>
          <w:szCs w:val="22"/>
        </w:rPr>
        <w:t>Attendance Requirements</w:t>
      </w:r>
      <w:r w:rsidR="00A67173" w:rsidRPr="00030350">
        <w:rPr>
          <w:rFonts w:ascii="Bookman Old Style" w:hAnsi="Bookman Old Style" w:cs="Times New Roman"/>
          <w:i/>
          <w:sz w:val="22"/>
          <w:szCs w:val="22"/>
        </w:rPr>
        <w:t xml:space="preserve"> – Area Chairs please check</w:t>
      </w:r>
      <w:r w:rsidR="00BA434E" w:rsidRPr="00030350">
        <w:rPr>
          <w:rFonts w:ascii="Bookman Old Style" w:hAnsi="Bookman Old Style" w:cs="Times New Roman"/>
          <w:i/>
          <w:sz w:val="22"/>
          <w:szCs w:val="22"/>
        </w:rPr>
        <w:t xml:space="preserve"> sign-in sheets</w:t>
      </w:r>
      <w:r w:rsidR="00A67173" w:rsidRPr="00030350">
        <w:rPr>
          <w:rFonts w:ascii="Bookman Old Style" w:hAnsi="Bookman Old Style" w:cs="Times New Roman"/>
          <w:i/>
          <w:sz w:val="22"/>
          <w:szCs w:val="22"/>
        </w:rPr>
        <w:t xml:space="preserve"> for non-compliance</w:t>
      </w:r>
      <w:r w:rsidR="00BB3D3D">
        <w:rPr>
          <w:rFonts w:ascii="Bookman Old Style" w:hAnsi="Bookman Old Style" w:cs="Times New Roman"/>
          <w:i/>
          <w:sz w:val="22"/>
          <w:szCs w:val="22"/>
        </w:rPr>
        <w:t xml:space="preserve"> and please decide if you need to re-elect at next area meetings. </w:t>
      </w:r>
    </w:p>
    <w:p w14:paraId="1BB69D50" w14:textId="7141E134" w:rsidR="00BB3D3D" w:rsidRPr="00030350" w:rsidRDefault="00BB3D3D" w:rsidP="00C05E79">
      <w:pPr>
        <w:rPr>
          <w:rFonts w:ascii="Bookman Old Style" w:hAnsi="Bookman Old Style" w:cs="Times New Roman"/>
          <w:i/>
          <w:sz w:val="22"/>
          <w:szCs w:val="22"/>
        </w:rPr>
      </w:pPr>
    </w:p>
    <w:p w14:paraId="3A87A747" w14:textId="33758624" w:rsidR="000E4B69" w:rsidRPr="00E043B7" w:rsidRDefault="000E4B69" w:rsidP="00C05E79">
      <w:pPr>
        <w:rPr>
          <w:rFonts w:ascii="Bookman Old Style" w:hAnsi="Bookman Old Style" w:cs="Times New Roman"/>
          <w:b/>
          <w:bCs/>
          <w:sz w:val="22"/>
          <w:szCs w:val="22"/>
        </w:rPr>
      </w:pPr>
    </w:p>
    <w:p w14:paraId="7831D140" w14:textId="3EA7DF95" w:rsidR="00870C15" w:rsidRPr="00E043B7" w:rsidRDefault="00870C15" w:rsidP="00C05E79">
      <w:pPr>
        <w:pStyle w:val="ListParagraph"/>
        <w:ind w:left="1080" w:hanging="1080"/>
        <w:rPr>
          <w:rFonts w:ascii="Bookman Old Style" w:hAnsi="Bookman Old Style" w:cs="Times New Roman"/>
          <w:b/>
          <w:bCs/>
          <w:i/>
          <w:sz w:val="22"/>
          <w:szCs w:val="22"/>
        </w:rPr>
      </w:pPr>
      <w:r w:rsidRPr="00E043B7">
        <w:rPr>
          <w:rFonts w:ascii="Bookman Old Style" w:hAnsi="Bookman Old Style" w:cs="Times New Roman"/>
          <w:b/>
          <w:bCs/>
          <w:i/>
          <w:sz w:val="22"/>
          <w:szCs w:val="22"/>
        </w:rPr>
        <w:t>Old Business</w:t>
      </w:r>
    </w:p>
    <w:p w14:paraId="01059929" w14:textId="79BD1D90" w:rsidR="00201743" w:rsidRDefault="00BB3D3D" w:rsidP="00041789">
      <w:pPr>
        <w:pStyle w:val="ListParagraph"/>
        <w:ind w:left="1080" w:hanging="1080"/>
        <w:rPr>
          <w:rFonts w:ascii="Bookman Old Style" w:hAnsi="Bookman Old Style" w:cs="Times New Roman"/>
          <w:i/>
          <w:sz w:val="22"/>
          <w:szCs w:val="22"/>
        </w:rPr>
      </w:pPr>
      <w:r>
        <w:rPr>
          <w:rFonts w:ascii="Bookman Old Style" w:hAnsi="Bookman Old Style" w:cs="Times New Roman"/>
          <w:i/>
          <w:sz w:val="22"/>
          <w:szCs w:val="22"/>
        </w:rPr>
        <w:t xml:space="preserve"> Committee Update – Policy 6000.1 </w:t>
      </w:r>
      <w:r w:rsidR="00E043B7">
        <w:rPr>
          <w:rFonts w:ascii="Bookman Old Style" w:hAnsi="Bookman Old Style" w:cs="Times New Roman"/>
          <w:i/>
          <w:sz w:val="22"/>
          <w:szCs w:val="22"/>
        </w:rPr>
        <w:t xml:space="preserve"> - Follow-up on proposal made that students NOT be allowed to waive/exempt exams. </w:t>
      </w:r>
    </w:p>
    <w:p w14:paraId="67240A2E" w14:textId="77777777" w:rsidR="00041789" w:rsidRPr="00041789" w:rsidRDefault="00041789" w:rsidP="00041789">
      <w:pPr>
        <w:pStyle w:val="ListParagraph"/>
        <w:ind w:left="1080" w:hanging="1080"/>
        <w:rPr>
          <w:rFonts w:ascii="Bookman Old Style" w:hAnsi="Bookman Old Style" w:cs="Times New Roman"/>
          <w:i/>
          <w:sz w:val="22"/>
          <w:szCs w:val="22"/>
        </w:rPr>
      </w:pPr>
    </w:p>
    <w:p w14:paraId="728413AF" w14:textId="2AA54711" w:rsidR="00201743" w:rsidRPr="00041789" w:rsidRDefault="00201743" w:rsidP="00041789">
      <w:pPr>
        <w:pStyle w:val="ListParagraph"/>
        <w:ind w:left="1080" w:hanging="1080"/>
        <w:rPr>
          <w:rFonts w:ascii="Bookman Old Style" w:hAnsi="Bookman Old Style" w:cs="Times New Roman"/>
          <w:i/>
          <w:sz w:val="22"/>
          <w:szCs w:val="22"/>
        </w:rPr>
      </w:pPr>
      <w:r>
        <w:rPr>
          <w:rFonts w:ascii="Bookman Old Style" w:hAnsi="Bookman Old Style" w:cs="Times New Roman"/>
          <w:i/>
          <w:sz w:val="22"/>
          <w:szCs w:val="22"/>
        </w:rPr>
        <w:t xml:space="preserve">Current policy </w:t>
      </w:r>
      <w:r w:rsidR="00041789">
        <w:rPr>
          <w:rFonts w:ascii="Bookman Old Style" w:hAnsi="Bookman Old Style" w:cs="Times New Roman"/>
          <w:i/>
          <w:sz w:val="22"/>
          <w:szCs w:val="22"/>
        </w:rPr>
        <w:t>states (see page 54)</w:t>
      </w:r>
      <w:r>
        <w:rPr>
          <w:rFonts w:ascii="Bookman Old Style" w:hAnsi="Bookman Old Style" w:cs="Times New Roman"/>
          <w:i/>
          <w:sz w:val="22"/>
          <w:szCs w:val="22"/>
        </w:rPr>
        <w:t>.  A student may exempt</w:t>
      </w:r>
      <w:r w:rsidR="00041789">
        <w:rPr>
          <w:rFonts w:ascii="Bookman Old Style" w:hAnsi="Bookman Old Style" w:cs="Times New Roman"/>
          <w:i/>
          <w:sz w:val="22"/>
          <w:szCs w:val="22"/>
        </w:rPr>
        <w:t xml:space="preserve"> provided they have a</w:t>
      </w:r>
      <w:r>
        <w:rPr>
          <w:rFonts w:ascii="Bookman Old Style" w:hAnsi="Bookman Old Style" w:cs="Times New Roman"/>
          <w:i/>
          <w:sz w:val="22"/>
          <w:szCs w:val="22"/>
        </w:rPr>
        <w:t xml:space="preserve"> B or better in all marking periods may waive</w:t>
      </w:r>
      <w:r w:rsidR="00041789">
        <w:rPr>
          <w:rFonts w:ascii="Bookman Old Style" w:hAnsi="Bookman Old Style" w:cs="Times New Roman"/>
          <w:i/>
          <w:sz w:val="22"/>
          <w:szCs w:val="22"/>
        </w:rPr>
        <w:t xml:space="preserve"> mid-term or final exam</w:t>
      </w:r>
      <w:r>
        <w:rPr>
          <w:rFonts w:ascii="Bookman Old Style" w:hAnsi="Bookman Old Style" w:cs="Times New Roman"/>
          <w:i/>
          <w:sz w:val="22"/>
          <w:szCs w:val="22"/>
        </w:rPr>
        <w:t xml:space="preserve">. AP, IB, ACE cannot be exempted per current Policy.  Dual enrollment cannot be exempted.   </w:t>
      </w:r>
      <w:r w:rsidRPr="00041789">
        <w:rPr>
          <w:rFonts w:ascii="Bookman Old Style" w:hAnsi="Bookman Old Style" w:cs="Times New Roman"/>
          <w:i/>
          <w:sz w:val="22"/>
          <w:szCs w:val="22"/>
        </w:rPr>
        <w:t xml:space="preserve">  </w:t>
      </w:r>
    </w:p>
    <w:p w14:paraId="0FCE444B" w14:textId="771EB14F" w:rsidR="00201743" w:rsidRDefault="00201743" w:rsidP="00C05E79">
      <w:pPr>
        <w:pStyle w:val="ListParagraph"/>
        <w:ind w:left="1080" w:hanging="1080"/>
        <w:rPr>
          <w:rFonts w:ascii="Bookman Old Style" w:hAnsi="Bookman Old Style" w:cs="Times New Roman"/>
          <w:i/>
          <w:sz w:val="22"/>
          <w:szCs w:val="22"/>
        </w:rPr>
      </w:pPr>
    </w:p>
    <w:p w14:paraId="4EF733F7" w14:textId="5FF4B2CF" w:rsidR="00DC57BE" w:rsidRPr="00041789" w:rsidRDefault="00041789" w:rsidP="00C05E79">
      <w:pPr>
        <w:pStyle w:val="ListParagraph"/>
        <w:ind w:left="1080" w:hanging="1080"/>
        <w:rPr>
          <w:rFonts w:ascii="Bookman Old Style" w:hAnsi="Bookman Old Style" w:cs="Times New Roman"/>
          <w:i/>
          <w:sz w:val="22"/>
          <w:szCs w:val="22"/>
        </w:rPr>
      </w:pPr>
      <w:r>
        <w:rPr>
          <w:rFonts w:ascii="Bookman Old Style" w:hAnsi="Bookman Old Style" w:cs="Times New Roman"/>
          <w:i/>
          <w:sz w:val="22"/>
          <w:szCs w:val="22"/>
        </w:rPr>
        <w:t>There are</w:t>
      </w:r>
      <w:r w:rsidR="00201743">
        <w:rPr>
          <w:rFonts w:ascii="Bookman Old Style" w:hAnsi="Bookman Old Style" w:cs="Times New Roman"/>
          <w:i/>
          <w:sz w:val="22"/>
          <w:szCs w:val="22"/>
        </w:rPr>
        <w:t xml:space="preserve"> four (4) High Schools</w:t>
      </w:r>
      <w:r>
        <w:rPr>
          <w:rFonts w:ascii="Bookman Old Style" w:hAnsi="Bookman Old Style" w:cs="Times New Roman"/>
          <w:i/>
          <w:sz w:val="22"/>
          <w:szCs w:val="22"/>
        </w:rPr>
        <w:t xml:space="preserve"> with exam</w:t>
      </w:r>
      <w:r w:rsidR="0009675C">
        <w:rPr>
          <w:rFonts w:ascii="Bookman Old Style" w:hAnsi="Bookman Old Style" w:cs="Times New Roman"/>
          <w:i/>
          <w:sz w:val="22"/>
          <w:szCs w:val="22"/>
        </w:rPr>
        <w:t xml:space="preserve"> </w:t>
      </w:r>
      <w:r w:rsidR="0009675C" w:rsidRPr="00575257">
        <w:rPr>
          <w:rFonts w:ascii="Bookman Old Style" w:hAnsi="Bookman Old Style" w:cs="Times New Roman"/>
          <w:i/>
          <w:sz w:val="22"/>
          <w:szCs w:val="22"/>
        </w:rPr>
        <w:t>waivers w/different criteria</w:t>
      </w:r>
      <w:r w:rsidR="00575257">
        <w:rPr>
          <w:rFonts w:ascii="Bookman Old Style" w:hAnsi="Bookman Old Style" w:cs="Times New Roman"/>
          <w:i/>
          <w:sz w:val="22"/>
          <w:szCs w:val="22"/>
        </w:rPr>
        <w:t>:</w:t>
      </w:r>
      <w:r w:rsidR="00845F0A">
        <w:rPr>
          <w:rFonts w:ascii="Bookman Old Style" w:hAnsi="Bookman Old Style" w:cs="Times New Roman"/>
          <w:i/>
          <w:sz w:val="22"/>
          <w:szCs w:val="22"/>
        </w:rPr>
        <w:t xml:space="preserve"> </w:t>
      </w:r>
      <w:r w:rsidR="00845F0A" w:rsidRPr="00041789">
        <w:rPr>
          <w:rFonts w:ascii="Bookman Old Style" w:hAnsi="Bookman Old Style" w:cs="Times New Roman"/>
          <w:i/>
          <w:sz w:val="22"/>
          <w:szCs w:val="22"/>
        </w:rPr>
        <w:t xml:space="preserve">Cooper City, Everglades, South Broward, </w:t>
      </w:r>
      <w:proofErr w:type="gramStart"/>
      <w:r w:rsidR="00845F0A" w:rsidRPr="00041789">
        <w:rPr>
          <w:rFonts w:ascii="Bookman Old Style" w:hAnsi="Bookman Old Style" w:cs="Times New Roman"/>
          <w:i/>
          <w:sz w:val="22"/>
          <w:szCs w:val="22"/>
        </w:rPr>
        <w:t>Fort</w:t>
      </w:r>
      <w:proofErr w:type="gramEnd"/>
      <w:r w:rsidR="00845F0A" w:rsidRPr="00041789">
        <w:rPr>
          <w:rFonts w:ascii="Bookman Old Style" w:hAnsi="Bookman Old Style" w:cs="Times New Roman"/>
          <w:i/>
          <w:sz w:val="22"/>
          <w:szCs w:val="22"/>
        </w:rPr>
        <w:t xml:space="preserve"> Lauderdale High. </w:t>
      </w:r>
    </w:p>
    <w:p w14:paraId="340BD213" w14:textId="77777777" w:rsidR="00860FA5" w:rsidRDefault="00860FA5" w:rsidP="00845F0A">
      <w:pPr>
        <w:pStyle w:val="ListParagraph"/>
        <w:ind w:left="1080" w:hanging="1080"/>
        <w:rPr>
          <w:rFonts w:ascii="Bookman Old Style" w:hAnsi="Bookman Old Style" w:cs="Times New Roman"/>
          <w:i/>
          <w:sz w:val="22"/>
          <w:szCs w:val="22"/>
        </w:rPr>
      </w:pPr>
    </w:p>
    <w:p w14:paraId="472CCD9A" w14:textId="0A387C79" w:rsidR="00845F0A" w:rsidRPr="00041789" w:rsidRDefault="00845F0A" w:rsidP="00845F0A">
      <w:pPr>
        <w:pStyle w:val="ListParagraph"/>
        <w:ind w:left="1080" w:hanging="1080"/>
        <w:rPr>
          <w:rFonts w:ascii="Bookman Old Style" w:hAnsi="Bookman Old Style" w:cs="Times New Roman"/>
          <w:i/>
          <w:sz w:val="22"/>
          <w:szCs w:val="22"/>
        </w:rPr>
      </w:pPr>
      <w:r w:rsidRPr="00041789">
        <w:rPr>
          <w:rFonts w:ascii="Bookman Old Style" w:hAnsi="Bookman Old Style" w:cs="Times New Roman"/>
          <w:i/>
          <w:sz w:val="22"/>
          <w:szCs w:val="22"/>
        </w:rPr>
        <w:t xml:space="preserve">Several Schools have waivers for Professional Study Days (this is for teachers). </w:t>
      </w:r>
    </w:p>
    <w:p w14:paraId="390529C4" w14:textId="68196972" w:rsidR="00845F0A" w:rsidRDefault="00DC57BE" w:rsidP="00845F0A">
      <w:pPr>
        <w:pStyle w:val="ListParagraph"/>
        <w:ind w:left="1080" w:hanging="1080"/>
        <w:rPr>
          <w:rFonts w:ascii="Bookman Old Style" w:hAnsi="Bookman Old Style" w:cs="Times New Roman"/>
          <w:i/>
          <w:sz w:val="22"/>
          <w:szCs w:val="22"/>
        </w:rPr>
      </w:pPr>
      <w:r>
        <w:rPr>
          <w:rFonts w:ascii="Bookman Old Style" w:hAnsi="Bookman Old Style" w:cs="Times New Roman"/>
          <w:i/>
          <w:sz w:val="22"/>
          <w:szCs w:val="22"/>
        </w:rPr>
        <w:t xml:space="preserve">Some schools </w:t>
      </w:r>
      <w:r w:rsidR="00041789">
        <w:rPr>
          <w:rFonts w:ascii="Bookman Old Style" w:hAnsi="Bookman Old Style" w:cs="Times New Roman"/>
          <w:i/>
          <w:sz w:val="22"/>
          <w:szCs w:val="22"/>
        </w:rPr>
        <w:t>have</w:t>
      </w:r>
      <w:r w:rsidR="0009675C">
        <w:rPr>
          <w:rFonts w:ascii="Bookman Old Style" w:hAnsi="Bookman Old Style" w:cs="Times New Roman"/>
          <w:i/>
          <w:sz w:val="22"/>
          <w:szCs w:val="22"/>
        </w:rPr>
        <w:t xml:space="preserve"> </w:t>
      </w:r>
      <w:r w:rsidR="00575257">
        <w:rPr>
          <w:rFonts w:ascii="Bookman Old Style" w:hAnsi="Bookman Old Style" w:cs="Times New Roman"/>
          <w:i/>
          <w:sz w:val="22"/>
          <w:szCs w:val="22"/>
        </w:rPr>
        <w:t>exam</w:t>
      </w:r>
      <w:r w:rsidR="00041789" w:rsidRPr="003D3440">
        <w:rPr>
          <w:rFonts w:ascii="Bookman Old Style" w:hAnsi="Bookman Old Style" w:cs="Times New Roman"/>
          <w:i/>
          <w:color w:val="008000"/>
          <w:sz w:val="22"/>
          <w:szCs w:val="22"/>
        </w:rPr>
        <w:t xml:space="preserve"> </w:t>
      </w:r>
      <w:r>
        <w:rPr>
          <w:rFonts w:ascii="Bookman Old Style" w:hAnsi="Bookman Old Style" w:cs="Times New Roman"/>
          <w:i/>
          <w:sz w:val="22"/>
          <w:szCs w:val="22"/>
        </w:rPr>
        <w:t xml:space="preserve">waivers for EOC </w:t>
      </w:r>
      <w:r w:rsidR="00845F0A">
        <w:rPr>
          <w:rFonts w:ascii="Bookman Old Style" w:hAnsi="Bookman Old Style" w:cs="Times New Roman"/>
          <w:i/>
          <w:sz w:val="22"/>
          <w:szCs w:val="22"/>
        </w:rPr>
        <w:t>classes only</w:t>
      </w:r>
      <w:r w:rsidR="00575257">
        <w:rPr>
          <w:rFonts w:ascii="Bookman Old Style" w:hAnsi="Bookman Old Style" w:cs="Times New Roman"/>
          <w:i/>
          <w:sz w:val="22"/>
          <w:szCs w:val="22"/>
        </w:rPr>
        <w:t>.</w:t>
      </w:r>
      <w:bookmarkStart w:id="0" w:name="_GoBack"/>
      <w:bookmarkEnd w:id="0"/>
      <w:r w:rsidR="00845F0A">
        <w:rPr>
          <w:rFonts w:ascii="Bookman Old Style" w:hAnsi="Bookman Old Style" w:cs="Times New Roman"/>
          <w:i/>
          <w:sz w:val="22"/>
          <w:szCs w:val="22"/>
        </w:rPr>
        <w:t xml:space="preserve"> </w:t>
      </w:r>
    </w:p>
    <w:p w14:paraId="6F850926" w14:textId="5597FA8A" w:rsidR="00201743" w:rsidRPr="00860FA5" w:rsidRDefault="00860FA5" w:rsidP="00860FA5">
      <w:pPr>
        <w:pStyle w:val="ListParagraph"/>
        <w:ind w:left="1080" w:hanging="36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     </w:t>
      </w:r>
      <w:r w:rsidR="00845F0A" w:rsidRPr="00860FA5">
        <w:rPr>
          <w:rFonts w:ascii="Bookman Old Style" w:hAnsi="Bookman Old Style" w:cs="Times New Roman"/>
          <w:iCs/>
          <w:sz w:val="22"/>
          <w:szCs w:val="22"/>
        </w:rPr>
        <w:t xml:space="preserve">The more the proposal was discussed, the more questions were </w:t>
      </w:r>
      <w:r>
        <w:rPr>
          <w:rFonts w:ascii="Bookman Old Style" w:hAnsi="Bookman Old Style" w:cs="Times New Roman"/>
          <w:iCs/>
          <w:sz w:val="22"/>
          <w:szCs w:val="22"/>
        </w:rPr>
        <w:t>raised</w:t>
      </w:r>
      <w:r w:rsidR="00041789" w:rsidRPr="00860FA5">
        <w:rPr>
          <w:rFonts w:ascii="Bookman Old Style" w:hAnsi="Bookman Old Style" w:cs="Times New Roman"/>
          <w:iCs/>
          <w:sz w:val="22"/>
          <w:szCs w:val="22"/>
        </w:rPr>
        <w:t xml:space="preserve">. Group was consistent </w:t>
      </w:r>
      <w:r>
        <w:rPr>
          <w:rFonts w:ascii="Bookman Old Style" w:hAnsi="Bookman Old Style" w:cs="Times New Roman"/>
          <w:iCs/>
          <w:sz w:val="22"/>
          <w:szCs w:val="22"/>
        </w:rPr>
        <w:t>i</w:t>
      </w:r>
      <w:r w:rsidR="00041789" w:rsidRPr="00860FA5">
        <w:rPr>
          <w:rFonts w:ascii="Bookman Old Style" w:hAnsi="Bookman Old Style" w:cs="Times New Roman"/>
          <w:iCs/>
          <w:sz w:val="22"/>
          <w:szCs w:val="22"/>
        </w:rPr>
        <w:t xml:space="preserve">n stating that there should be uniformity on waivers as to avoid a disadvantage to students (example – impact on GPA).  Clarity on the process of how waivers are requested and voted is also needed. </w:t>
      </w:r>
    </w:p>
    <w:p w14:paraId="72FA4E6B" w14:textId="31A23A28" w:rsidR="00201743" w:rsidRDefault="00201743" w:rsidP="00201743">
      <w:pPr>
        <w:rPr>
          <w:rFonts w:ascii="Bookman Old Style" w:hAnsi="Bookman Old Style" w:cs="Times New Roman"/>
          <w:i/>
          <w:sz w:val="22"/>
          <w:szCs w:val="22"/>
        </w:rPr>
      </w:pPr>
    </w:p>
    <w:p w14:paraId="379DD3D1" w14:textId="5DB3904F" w:rsidR="00201743" w:rsidRDefault="00201743" w:rsidP="00201743">
      <w:pPr>
        <w:rPr>
          <w:rFonts w:ascii="Bookman Old Style" w:hAnsi="Bookman Old Style" w:cs="Times New Roman"/>
          <w:i/>
          <w:sz w:val="22"/>
          <w:szCs w:val="22"/>
        </w:rPr>
      </w:pPr>
      <w:r>
        <w:rPr>
          <w:rFonts w:ascii="Bookman Old Style" w:hAnsi="Bookman Old Style" w:cs="Times New Roman"/>
          <w:i/>
          <w:sz w:val="22"/>
          <w:szCs w:val="22"/>
        </w:rPr>
        <w:t>Florida State Statute states: 1</w:t>
      </w:r>
      <w:r w:rsidR="00845F0A">
        <w:rPr>
          <w:rFonts w:ascii="Bookman Old Style" w:hAnsi="Bookman Old Style" w:cs="Times New Roman"/>
          <w:i/>
          <w:sz w:val="22"/>
          <w:szCs w:val="22"/>
        </w:rPr>
        <w:t xml:space="preserve">001.42 School Policy 1403.  Schools are allowed via SAC that they can waiver and go against school policy.  There must be a community policy meeting and if there is a negative reaction, it must be shared with SAC. </w:t>
      </w:r>
    </w:p>
    <w:p w14:paraId="4CB41B10" w14:textId="347F1206" w:rsidR="00845F0A" w:rsidRDefault="00845F0A" w:rsidP="00201743">
      <w:pPr>
        <w:rPr>
          <w:rFonts w:ascii="Bookman Old Style" w:hAnsi="Bookman Old Style" w:cs="Times New Roman"/>
          <w:i/>
          <w:sz w:val="22"/>
          <w:szCs w:val="22"/>
        </w:rPr>
      </w:pPr>
    </w:p>
    <w:p w14:paraId="09E34886" w14:textId="41412724" w:rsidR="00845F0A" w:rsidRPr="00201743" w:rsidRDefault="00845F0A" w:rsidP="00201743">
      <w:pPr>
        <w:rPr>
          <w:rFonts w:ascii="Bookman Old Style" w:hAnsi="Bookman Old Style" w:cs="Times New Roman"/>
          <w:i/>
          <w:sz w:val="22"/>
          <w:szCs w:val="22"/>
        </w:rPr>
      </w:pPr>
    </w:p>
    <w:p w14:paraId="6455D87C" w14:textId="49510E73" w:rsidR="00E043B7" w:rsidRPr="00E043B7" w:rsidRDefault="00E043B7" w:rsidP="005B6C7C">
      <w:pPr>
        <w:pStyle w:val="ListParagraph"/>
        <w:ind w:left="0"/>
        <w:rPr>
          <w:rFonts w:ascii="Bookman Old Style" w:hAnsi="Bookman Old Style" w:cs="Times New Roman"/>
          <w:b/>
          <w:bCs/>
          <w:iCs/>
          <w:sz w:val="22"/>
          <w:szCs w:val="22"/>
        </w:rPr>
      </w:pPr>
      <w:r w:rsidRPr="00E043B7">
        <w:rPr>
          <w:rFonts w:ascii="Bookman Old Style" w:hAnsi="Bookman Old Style" w:cs="Times New Roman"/>
          <w:b/>
          <w:bCs/>
          <w:sz w:val="22"/>
          <w:szCs w:val="22"/>
        </w:rPr>
        <w:t xml:space="preserve">Speaker: </w:t>
      </w:r>
    </w:p>
    <w:p w14:paraId="0B0AFECA" w14:textId="155DAC6A" w:rsidR="007E197B" w:rsidRDefault="00041789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Mr. Todd </w:t>
      </w:r>
      <w:proofErr w:type="spellStart"/>
      <w:r>
        <w:rPr>
          <w:rFonts w:ascii="Bookman Old Style" w:hAnsi="Bookman Old Style" w:cs="Times New Roman"/>
          <w:iCs/>
          <w:sz w:val="22"/>
          <w:szCs w:val="22"/>
        </w:rPr>
        <w:t>LaPace</w:t>
      </w:r>
      <w:proofErr w:type="spellEnd"/>
      <w:r>
        <w:rPr>
          <w:rFonts w:ascii="Bookman Old Style" w:hAnsi="Bookman Old Style" w:cs="Times New Roman"/>
          <w:iCs/>
          <w:sz w:val="22"/>
          <w:szCs w:val="22"/>
        </w:rPr>
        <w:t xml:space="preserve"> and Ms. Priscilla Ribeiro, High School Cadre Directors School Waivers </w:t>
      </w:r>
      <w:r w:rsidR="007E197B">
        <w:rPr>
          <w:rFonts w:ascii="Bookman Old Style" w:hAnsi="Bookman Old Style" w:cs="Times New Roman"/>
          <w:iCs/>
          <w:sz w:val="22"/>
          <w:szCs w:val="22"/>
        </w:rPr>
        <w:t xml:space="preserve">were guest speaker/s.  </w:t>
      </w:r>
    </w:p>
    <w:p w14:paraId="45AC0BFD" w14:textId="7454CC90" w:rsidR="007E197B" w:rsidRDefault="007E197B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7438A07A" w14:textId="2CE69832" w:rsidR="007E197B" w:rsidRDefault="007E197B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There are variances in different schools.  The goal of PSD is to allow teachers to come together and improve teacher outcomes.  </w:t>
      </w:r>
    </w:p>
    <w:p w14:paraId="489593A4" w14:textId="2D4DC9EE" w:rsidR="007E197B" w:rsidRDefault="007E197B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1C4870A7" w14:textId="248F1D6C" w:rsidR="007E197B" w:rsidRDefault="007E197B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In elementary a teacher has one hour of planning at the end of the day.  </w:t>
      </w:r>
    </w:p>
    <w:p w14:paraId="33667B70" w14:textId="7BBAF500" w:rsidR="007E197B" w:rsidRDefault="007E197B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In middle schools a teacher has one hour of planning before school. </w:t>
      </w:r>
    </w:p>
    <w:p w14:paraId="0CE317EA" w14:textId="4F738C7A" w:rsidR="007E197B" w:rsidRDefault="007E197B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In high school some teachers are on a block schedule and teach all day.  </w:t>
      </w:r>
    </w:p>
    <w:p w14:paraId="7A4BDC70" w14:textId="4B54BC02" w:rsidR="007E197B" w:rsidRDefault="007E197B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0CBD745E" w14:textId="198C194D" w:rsidR="007E197B" w:rsidRDefault="007E197B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PSD allow up to 8 days (instructional strategy).  Each school determines how they want to implement this.</w:t>
      </w:r>
      <w:r w:rsidR="00FE564E">
        <w:rPr>
          <w:rFonts w:ascii="Bookman Old Style" w:hAnsi="Bookman Old Style" w:cs="Times New Roman"/>
          <w:iCs/>
          <w:sz w:val="22"/>
          <w:szCs w:val="22"/>
        </w:rPr>
        <w:t xml:space="preserve"> Each school determines the need they have for their school.</w:t>
      </w:r>
      <w:r w:rsidR="00860FA5">
        <w:rPr>
          <w:rFonts w:ascii="Bookman Old Style" w:hAnsi="Bookman Old Style" w:cs="Times New Roman"/>
          <w:iCs/>
          <w:sz w:val="22"/>
          <w:szCs w:val="22"/>
        </w:rPr>
        <w:t xml:space="preserve"> Not all schools participate. Schools are left to determine their needs and have sole discretion. </w:t>
      </w:r>
      <w:r w:rsidR="00FE564E">
        <w:rPr>
          <w:rFonts w:ascii="Bookman Old Style" w:hAnsi="Bookman Old Style" w:cs="Times New Roman"/>
          <w:iCs/>
          <w:sz w:val="22"/>
          <w:szCs w:val="22"/>
        </w:rPr>
        <w:t xml:space="preserve"> </w:t>
      </w:r>
    </w:p>
    <w:p w14:paraId="5FE8F831" w14:textId="06A012A8" w:rsidR="00FB13C6" w:rsidRDefault="00FB13C6" w:rsidP="007E197B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45F877C5" w14:textId="77777777" w:rsidR="00FB13C6" w:rsidRDefault="00FB13C6" w:rsidP="007E197B">
      <w:pPr>
        <w:pStyle w:val="ListParagraph"/>
        <w:ind w:left="0"/>
        <w:rPr>
          <w:rFonts w:ascii="Bookman Old Style" w:hAnsi="Bookman Old Style" w:cs="Times New Roman"/>
          <w:b/>
          <w:bCs/>
          <w:iCs/>
          <w:sz w:val="22"/>
          <w:szCs w:val="22"/>
        </w:rPr>
      </w:pPr>
    </w:p>
    <w:p w14:paraId="392C79DF" w14:textId="1DA862F4" w:rsidR="007E197B" w:rsidRDefault="007E197B" w:rsidP="007E197B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 w:rsidRPr="00FB13C6">
        <w:rPr>
          <w:rFonts w:ascii="Bookman Old Style" w:hAnsi="Bookman Old Style" w:cs="Times New Roman"/>
          <w:b/>
          <w:bCs/>
          <w:iCs/>
          <w:sz w:val="22"/>
          <w:szCs w:val="22"/>
        </w:rPr>
        <w:t>Concerns from Group for Waivers</w:t>
      </w:r>
      <w:r>
        <w:rPr>
          <w:rFonts w:ascii="Bookman Old Style" w:hAnsi="Bookman Old Style" w:cs="Times New Roman"/>
          <w:iCs/>
          <w:sz w:val="22"/>
          <w:szCs w:val="22"/>
        </w:rPr>
        <w:t xml:space="preserve">: </w:t>
      </w:r>
    </w:p>
    <w:p w14:paraId="6824E74F" w14:textId="311D65EE" w:rsidR="002F7B9C" w:rsidRDefault="007E197B" w:rsidP="007E197B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Be consisting across schools</w:t>
      </w:r>
      <w:r w:rsidR="00FB13C6">
        <w:rPr>
          <w:rFonts w:ascii="Bookman Old Style" w:hAnsi="Bookman Old Style" w:cs="Times New Roman"/>
          <w:iCs/>
          <w:sz w:val="22"/>
          <w:szCs w:val="22"/>
        </w:rPr>
        <w:t xml:space="preserve"> – whatever is implemented</w:t>
      </w:r>
      <w:r>
        <w:rPr>
          <w:rFonts w:ascii="Bookman Old Style" w:hAnsi="Bookman Old Style" w:cs="Times New Roman"/>
          <w:iCs/>
          <w:sz w:val="22"/>
          <w:szCs w:val="22"/>
        </w:rPr>
        <w:t>.</w:t>
      </w:r>
    </w:p>
    <w:p w14:paraId="2C764BC9" w14:textId="6C2F5D97" w:rsidR="002F7B9C" w:rsidRDefault="002F7B9C" w:rsidP="007E197B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Is</w:t>
      </w:r>
      <w:r w:rsidR="00FB13C6">
        <w:rPr>
          <w:rFonts w:ascii="Bookman Old Style" w:hAnsi="Bookman Old Style" w:cs="Times New Roman"/>
          <w:iCs/>
          <w:sz w:val="22"/>
          <w:szCs w:val="22"/>
        </w:rPr>
        <w:t xml:space="preserve"> </w:t>
      </w:r>
      <w:r>
        <w:rPr>
          <w:rFonts w:ascii="Bookman Old Style" w:hAnsi="Bookman Old Style" w:cs="Times New Roman"/>
          <w:iCs/>
          <w:sz w:val="22"/>
          <w:szCs w:val="22"/>
        </w:rPr>
        <w:t xml:space="preserve">the </w:t>
      </w:r>
      <w:r w:rsidR="00FB13C6">
        <w:rPr>
          <w:rFonts w:ascii="Bookman Old Style" w:hAnsi="Bookman Old Style" w:cs="Times New Roman"/>
          <w:iCs/>
          <w:sz w:val="22"/>
          <w:szCs w:val="22"/>
        </w:rPr>
        <w:t xml:space="preserve">waiver </w:t>
      </w:r>
      <w:r>
        <w:rPr>
          <w:rFonts w:ascii="Bookman Old Style" w:hAnsi="Bookman Old Style" w:cs="Times New Roman"/>
          <w:iCs/>
          <w:sz w:val="22"/>
          <w:szCs w:val="22"/>
        </w:rPr>
        <w:t xml:space="preserve">policy/steps being </w:t>
      </w:r>
      <w:r w:rsidR="00FB13C6">
        <w:rPr>
          <w:rFonts w:ascii="Bookman Old Style" w:hAnsi="Bookman Old Style" w:cs="Times New Roman"/>
          <w:iCs/>
          <w:sz w:val="22"/>
          <w:szCs w:val="22"/>
        </w:rPr>
        <w:t xml:space="preserve">executed </w:t>
      </w:r>
      <w:r>
        <w:rPr>
          <w:rFonts w:ascii="Bookman Old Style" w:hAnsi="Bookman Old Style" w:cs="Times New Roman"/>
          <w:iCs/>
          <w:sz w:val="22"/>
          <w:szCs w:val="22"/>
        </w:rPr>
        <w:t>consistently (i.e.</w:t>
      </w:r>
      <w:r w:rsidR="00FB13C6">
        <w:rPr>
          <w:rFonts w:ascii="Bookman Old Style" w:hAnsi="Bookman Old Style" w:cs="Times New Roman"/>
          <w:iCs/>
          <w:sz w:val="22"/>
          <w:szCs w:val="22"/>
        </w:rPr>
        <w:t xml:space="preserve"> </w:t>
      </w:r>
      <w:r>
        <w:rPr>
          <w:rFonts w:ascii="Bookman Old Style" w:hAnsi="Bookman Old Style" w:cs="Times New Roman"/>
          <w:iCs/>
          <w:sz w:val="22"/>
          <w:szCs w:val="22"/>
        </w:rPr>
        <w:t xml:space="preserve">community feedback) </w:t>
      </w:r>
    </w:p>
    <w:p w14:paraId="7428B2AE" w14:textId="77777777" w:rsidR="002F7B9C" w:rsidRDefault="002F7B9C" w:rsidP="007E197B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Unfair advantage for student that must take exam can affect their semester grade. </w:t>
      </w:r>
    </w:p>
    <w:p w14:paraId="7B2E8B35" w14:textId="7C888D79" w:rsidR="002F7B9C" w:rsidRDefault="002F7B9C" w:rsidP="007E197B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Students with waivers now must study for more exams where a student in a</w:t>
      </w:r>
      <w:r w:rsidR="00FB13C6">
        <w:rPr>
          <w:rFonts w:ascii="Bookman Old Style" w:hAnsi="Bookman Old Style" w:cs="Times New Roman"/>
          <w:iCs/>
          <w:sz w:val="22"/>
          <w:szCs w:val="22"/>
        </w:rPr>
        <w:t>nother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school without a waiver would have less classes to stud</w:t>
      </w:r>
      <w:r w:rsidR="00FB13C6">
        <w:rPr>
          <w:rFonts w:ascii="Bookman Old Style" w:hAnsi="Bookman Old Style" w:cs="Times New Roman"/>
          <w:iCs/>
          <w:sz w:val="22"/>
          <w:szCs w:val="22"/>
        </w:rPr>
        <w:t>y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for and this creates an unfair competitive advantage. </w:t>
      </w:r>
    </w:p>
    <w:p w14:paraId="6A401638" w14:textId="02DCE530" w:rsidR="002F7B9C" w:rsidRDefault="002F7B9C" w:rsidP="007E197B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Schools must collect data and share with SAC when renewal of waiver takes place – feedback was that </w:t>
      </w:r>
      <w:r w:rsidR="006021A3">
        <w:rPr>
          <w:rFonts w:ascii="Bookman Old Style" w:hAnsi="Bookman Old Style" w:cs="Times New Roman"/>
          <w:iCs/>
          <w:sz w:val="22"/>
          <w:szCs w:val="22"/>
        </w:rPr>
        <w:t>data is not being shared at SAC or the community</w:t>
      </w:r>
      <w:r>
        <w:rPr>
          <w:rFonts w:ascii="Bookman Old Style" w:hAnsi="Bookman Old Style" w:cs="Times New Roman"/>
          <w:iCs/>
          <w:sz w:val="22"/>
          <w:szCs w:val="22"/>
        </w:rPr>
        <w:t xml:space="preserve">. </w:t>
      </w:r>
    </w:p>
    <w:p w14:paraId="041FC307" w14:textId="77777777" w:rsidR="00342FD9" w:rsidRDefault="00907E8A" w:rsidP="007E197B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If waiver for PSD in a school zone, why would similar schools </w:t>
      </w:r>
      <w:r w:rsidR="00342FD9">
        <w:rPr>
          <w:rFonts w:ascii="Bookman Old Style" w:hAnsi="Bookman Old Style" w:cs="Times New Roman"/>
          <w:iCs/>
          <w:sz w:val="22"/>
          <w:szCs w:val="22"/>
        </w:rPr>
        <w:t xml:space="preserve">in that area not also implement?  Group felt </w:t>
      </w:r>
      <w:r>
        <w:rPr>
          <w:rFonts w:ascii="Bookman Old Style" w:hAnsi="Bookman Old Style" w:cs="Times New Roman"/>
          <w:iCs/>
          <w:sz w:val="22"/>
          <w:szCs w:val="22"/>
        </w:rPr>
        <w:t>consisten</w:t>
      </w:r>
      <w:r w:rsidR="00342FD9">
        <w:rPr>
          <w:rFonts w:ascii="Bookman Old Style" w:hAnsi="Bookman Old Style" w:cs="Times New Roman"/>
          <w:iCs/>
          <w:sz w:val="22"/>
          <w:szCs w:val="22"/>
        </w:rPr>
        <w:t xml:space="preserve">cy across schools is important. 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How is this measured. Who monitors what teachers are doing on PSD</w:t>
      </w:r>
      <w:r w:rsidR="00342FD9">
        <w:rPr>
          <w:rFonts w:ascii="Bookman Old Style" w:hAnsi="Bookman Old Style" w:cs="Times New Roman"/>
          <w:iCs/>
          <w:sz w:val="22"/>
          <w:szCs w:val="22"/>
        </w:rPr>
        <w:t xml:space="preserve"> days</w:t>
      </w:r>
      <w:r>
        <w:rPr>
          <w:rFonts w:ascii="Bookman Old Style" w:hAnsi="Bookman Old Style" w:cs="Times New Roman"/>
          <w:iCs/>
          <w:sz w:val="22"/>
          <w:szCs w:val="22"/>
        </w:rPr>
        <w:t>.</w:t>
      </w:r>
    </w:p>
    <w:p w14:paraId="51D4F7EB" w14:textId="1557D883" w:rsidR="002F7B9C" w:rsidRDefault="00FE564E" w:rsidP="007E197B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We need better communication about the process in general, especially our SAF representatives. </w:t>
      </w:r>
      <w:r w:rsidR="00907E8A">
        <w:rPr>
          <w:rFonts w:ascii="Bookman Old Style" w:hAnsi="Bookman Old Style" w:cs="Times New Roman"/>
          <w:iCs/>
          <w:sz w:val="22"/>
          <w:szCs w:val="22"/>
        </w:rPr>
        <w:t xml:space="preserve"> </w:t>
      </w:r>
    </w:p>
    <w:p w14:paraId="1FCB0BAB" w14:textId="77777777" w:rsidR="002F7B9C" w:rsidRPr="002F7B9C" w:rsidRDefault="002F7B9C" w:rsidP="002F7B9C">
      <w:pPr>
        <w:rPr>
          <w:rFonts w:ascii="Bookman Old Style" w:hAnsi="Bookman Old Style" w:cs="Times New Roman"/>
          <w:iCs/>
          <w:sz w:val="22"/>
          <w:szCs w:val="22"/>
        </w:rPr>
      </w:pPr>
    </w:p>
    <w:p w14:paraId="3FE6DD08" w14:textId="054E96BA" w:rsidR="007E197B" w:rsidRPr="00A14CCA" w:rsidRDefault="007E197B" w:rsidP="00A14CCA">
      <w:pPr>
        <w:rPr>
          <w:rFonts w:ascii="Bookman Old Style" w:hAnsi="Bookman Old Style" w:cs="Times New Roman"/>
          <w:iCs/>
          <w:sz w:val="22"/>
          <w:szCs w:val="22"/>
        </w:rPr>
      </w:pPr>
    </w:p>
    <w:p w14:paraId="24DAAD41" w14:textId="46EBD0B5" w:rsidR="007E197B" w:rsidRPr="007E197B" w:rsidRDefault="007E197B" w:rsidP="007E197B">
      <w:p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Donna stated that </w:t>
      </w:r>
      <w:r w:rsidR="006021A3">
        <w:rPr>
          <w:rFonts w:ascii="Bookman Old Style" w:hAnsi="Bookman Old Style" w:cs="Times New Roman"/>
          <w:iCs/>
          <w:sz w:val="22"/>
          <w:szCs w:val="22"/>
        </w:rPr>
        <w:t xml:space="preserve">recently </w:t>
      </w:r>
      <w:r>
        <w:rPr>
          <w:rFonts w:ascii="Bookman Old Style" w:hAnsi="Bookman Old Style" w:cs="Times New Roman"/>
          <w:iCs/>
          <w:sz w:val="22"/>
          <w:szCs w:val="22"/>
        </w:rPr>
        <w:t xml:space="preserve">three schools put in </w:t>
      </w:r>
      <w:r w:rsidR="002F7B9C">
        <w:rPr>
          <w:rFonts w:ascii="Bookman Old Style" w:hAnsi="Bookman Old Style" w:cs="Times New Roman"/>
          <w:iCs/>
          <w:sz w:val="22"/>
          <w:szCs w:val="22"/>
        </w:rPr>
        <w:t xml:space="preserve">waiver and two schools stopped after community feedback.  </w:t>
      </w:r>
    </w:p>
    <w:p w14:paraId="0647F419" w14:textId="10C84824" w:rsidR="002F7B9C" w:rsidRDefault="002F7B9C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5BED4A43" w14:textId="50D9E4F2" w:rsidR="00907E8A" w:rsidRDefault="00907E8A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1</w:t>
      </w:r>
      <w:r w:rsidRPr="00907E8A">
        <w:rPr>
          <w:rFonts w:ascii="Bookman Old Style" w:hAnsi="Bookman Old Style" w:cs="Times New Roman"/>
          <w:iCs/>
          <w:sz w:val="22"/>
          <w:szCs w:val="22"/>
          <w:vertAlign w:val="superscript"/>
        </w:rPr>
        <w:t>st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year community feedback is required. Waivers are good for five years. Each year the school submits their data and teachers vote to continue with waiver. </w:t>
      </w:r>
    </w:p>
    <w:p w14:paraId="5230F10A" w14:textId="3A9BFBFA" w:rsidR="00907E8A" w:rsidRDefault="00907E8A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520A7F64" w14:textId="77777777" w:rsidR="00A14CCA" w:rsidRDefault="00907E8A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Waiver – Cannot have a cost associated with it, and any School Board Policy can be waived.</w:t>
      </w:r>
    </w:p>
    <w:p w14:paraId="02B803FE" w14:textId="77777777" w:rsidR="00A14CCA" w:rsidRDefault="00A14CCA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02922856" w14:textId="5D48C8B1" w:rsidR="002F7B9C" w:rsidRDefault="00FE564E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Waiver process is in state statute.  Donna confirmed 19 waivers are going to the school board in April.  The intent to apply for a waiver is submitted in November.  Documentation of and proof of community meeting must be submitted.  SAC must discuss and then faculty (teachers) vote.   </w:t>
      </w:r>
    </w:p>
    <w:p w14:paraId="13040657" w14:textId="1C740023" w:rsidR="00FE564E" w:rsidRDefault="00FE564E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782D4A81" w14:textId="182C3F10" w:rsidR="00075534" w:rsidRDefault="00FE564E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Continuation of waiver – school collects data and must be presented to SAC</w:t>
      </w:r>
      <w:r w:rsidR="00075534">
        <w:rPr>
          <w:rFonts w:ascii="Bookman Old Style" w:hAnsi="Bookman Old Style" w:cs="Times New Roman"/>
          <w:iCs/>
          <w:sz w:val="22"/>
          <w:szCs w:val="22"/>
        </w:rPr>
        <w:t xml:space="preserve">.  Faculty must vote to continue.  Each year they have to update </w:t>
      </w:r>
      <w:r w:rsidR="006021A3">
        <w:rPr>
          <w:rFonts w:ascii="Bookman Old Style" w:hAnsi="Bookman Old Style" w:cs="Times New Roman"/>
          <w:iCs/>
          <w:sz w:val="22"/>
          <w:szCs w:val="22"/>
        </w:rPr>
        <w:t xml:space="preserve">data </w:t>
      </w:r>
      <w:r w:rsidR="00075534">
        <w:rPr>
          <w:rFonts w:ascii="Bookman Old Style" w:hAnsi="Bookman Old Style" w:cs="Times New Roman"/>
          <w:iCs/>
          <w:sz w:val="22"/>
          <w:szCs w:val="22"/>
        </w:rPr>
        <w:t>and</w:t>
      </w:r>
      <w:r w:rsidR="006021A3">
        <w:rPr>
          <w:rFonts w:ascii="Bookman Old Style" w:hAnsi="Bookman Old Style" w:cs="Times New Roman"/>
          <w:iCs/>
          <w:sz w:val="22"/>
          <w:szCs w:val="22"/>
        </w:rPr>
        <w:t xml:space="preserve"> it</w:t>
      </w:r>
      <w:r w:rsidR="00075534">
        <w:rPr>
          <w:rFonts w:ascii="Bookman Old Style" w:hAnsi="Bookman Old Style" w:cs="Times New Roman"/>
          <w:iCs/>
          <w:sz w:val="22"/>
          <w:szCs w:val="22"/>
        </w:rPr>
        <w:t xml:space="preserve"> becomes part of </w:t>
      </w:r>
      <w:r w:rsidR="006021A3">
        <w:rPr>
          <w:rFonts w:ascii="Bookman Old Style" w:hAnsi="Bookman Old Style" w:cs="Times New Roman"/>
          <w:iCs/>
          <w:sz w:val="22"/>
          <w:szCs w:val="22"/>
        </w:rPr>
        <w:t>SIP</w:t>
      </w:r>
      <w:r w:rsidR="00075534">
        <w:rPr>
          <w:rFonts w:ascii="Bookman Old Style" w:hAnsi="Bookman Old Style" w:cs="Times New Roman"/>
          <w:iCs/>
          <w:sz w:val="22"/>
          <w:szCs w:val="22"/>
        </w:rPr>
        <w:t xml:space="preserve">.  </w:t>
      </w:r>
    </w:p>
    <w:p w14:paraId="1C087CB9" w14:textId="0CA5849A" w:rsidR="00075534" w:rsidRDefault="00075534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44DCAEAF" w14:textId="11A90BBF" w:rsidR="00075534" w:rsidRPr="00075534" w:rsidRDefault="00075534" w:rsidP="005B6C7C">
      <w:pPr>
        <w:pStyle w:val="ListParagraph"/>
        <w:ind w:left="0"/>
        <w:rPr>
          <w:rFonts w:ascii="Bookman Old Style" w:hAnsi="Bookman Old Style" w:cs="Times New Roman"/>
          <w:b/>
          <w:bCs/>
          <w:iCs/>
          <w:sz w:val="22"/>
          <w:szCs w:val="22"/>
        </w:rPr>
      </w:pPr>
      <w:r w:rsidRPr="00075534">
        <w:rPr>
          <w:rFonts w:ascii="Bookman Old Style" w:hAnsi="Bookman Old Style" w:cs="Times New Roman"/>
          <w:b/>
          <w:bCs/>
          <w:iCs/>
          <w:sz w:val="22"/>
          <w:szCs w:val="22"/>
        </w:rPr>
        <w:t>Concerns</w:t>
      </w:r>
      <w:r>
        <w:rPr>
          <w:rFonts w:ascii="Bookman Old Style" w:hAnsi="Bookman Old Style" w:cs="Times New Roman"/>
          <w:b/>
          <w:bCs/>
          <w:iCs/>
          <w:sz w:val="22"/>
          <w:szCs w:val="22"/>
        </w:rPr>
        <w:t xml:space="preserve"> from the Group</w:t>
      </w:r>
      <w:r w:rsidRPr="00075534">
        <w:rPr>
          <w:rFonts w:ascii="Bookman Old Style" w:hAnsi="Bookman Old Style" w:cs="Times New Roman"/>
          <w:b/>
          <w:bCs/>
          <w:iCs/>
          <w:sz w:val="22"/>
          <w:szCs w:val="22"/>
        </w:rPr>
        <w:t xml:space="preserve">:  </w:t>
      </w:r>
    </w:p>
    <w:p w14:paraId="38AE1705" w14:textId="09B5E201" w:rsidR="00075534" w:rsidRPr="00075534" w:rsidRDefault="00075534" w:rsidP="005B6C7C">
      <w:pPr>
        <w:pStyle w:val="ListParagraph"/>
        <w:ind w:left="0"/>
        <w:rPr>
          <w:rFonts w:ascii="Bookman Old Style" w:hAnsi="Bookman Old Style" w:cs="Times New Roman"/>
          <w:b/>
          <w:bCs/>
          <w:iCs/>
          <w:sz w:val="22"/>
          <w:szCs w:val="22"/>
        </w:rPr>
      </w:pPr>
    </w:p>
    <w:p w14:paraId="55E46345" w14:textId="747C0906" w:rsidR="00075534" w:rsidRDefault="00075534" w:rsidP="00075534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What data are schools providing to justify testing waivers?</w:t>
      </w:r>
    </w:p>
    <w:p w14:paraId="25AD7C47" w14:textId="5FC5F3F0" w:rsidR="00075534" w:rsidRDefault="00075534" w:rsidP="00075534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Is there a set time line to announce community feedback (3 days per Donna) </w:t>
      </w:r>
    </w:p>
    <w:p w14:paraId="3C689663" w14:textId="77777777" w:rsidR="006021A3" w:rsidRDefault="00075534" w:rsidP="00075534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We need to educate our SAF’s on this process.</w:t>
      </w:r>
    </w:p>
    <w:p w14:paraId="482C33D3" w14:textId="1D46D91C" w:rsidR="00075534" w:rsidRPr="00075534" w:rsidRDefault="006021A3" w:rsidP="00075534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Lack of consistency between schools and disadvantage being created. </w:t>
      </w:r>
      <w:r w:rsidR="00075534">
        <w:rPr>
          <w:rFonts w:ascii="Bookman Old Style" w:hAnsi="Bookman Old Style" w:cs="Times New Roman"/>
          <w:iCs/>
          <w:sz w:val="22"/>
          <w:szCs w:val="22"/>
        </w:rPr>
        <w:t xml:space="preserve">  </w:t>
      </w:r>
    </w:p>
    <w:p w14:paraId="4E069F1A" w14:textId="6F129324" w:rsidR="00907E8A" w:rsidRDefault="00907E8A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36A3BF18" w14:textId="04011798" w:rsidR="00907E8A" w:rsidRDefault="00907E8A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38F2D3E6" w14:textId="5D6AFB9C" w:rsidR="0006733F" w:rsidRDefault="0006733F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Donna advised the last week of February there is training and the survey will be rolled out soon. </w:t>
      </w:r>
    </w:p>
    <w:p w14:paraId="6776D241" w14:textId="77777777" w:rsidR="0006733F" w:rsidRDefault="0006733F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7E689818" w14:textId="78053AE2" w:rsidR="00075534" w:rsidRDefault="00075534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Mr. Jarvis </w:t>
      </w:r>
      <w:r w:rsidR="00B96418">
        <w:rPr>
          <w:rFonts w:ascii="Bookman Old Style" w:hAnsi="Bookman Old Style" w:cs="Times New Roman"/>
          <w:iCs/>
          <w:sz w:val="22"/>
          <w:szCs w:val="22"/>
        </w:rPr>
        <w:t xml:space="preserve">advised the school district </w:t>
      </w:r>
      <w:r>
        <w:rPr>
          <w:rFonts w:ascii="Bookman Old Style" w:hAnsi="Bookman Old Style" w:cs="Times New Roman"/>
          <w:iCs/>
          <w:sz w:val="22"/>
          <w:szCs w:val="22"/>
        </w:rPr>
        <w:t>acknowledged and honored the employee of the year and wanted</w:t>
      </w:r>
      <w:r w:rsidR="0006733F">
        <w:rPr>
          <w:rFonts w:ascii="Bookman Old Style" w:hAnsi="Bookman Old Style" w:cs="Times New Roman"/>
          <w:iCs/>
          <w:sz w:val="22"/>
          <w:szCs w:val="22"/>
        </w:rPr>
        <w:t xml:space="preserve"> to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recognize Ms. </w:t>
      </w:r>
      <w:r w:rsidR="00B96418">
        <w:rPr>
          <w:rFonts w:ascii="Bookman Old Style" w:hAnsi="Bookman Old Style" w:cs="Times New Roman"/>
          <w:iCs/>
          <w:sz w:val="22"/>
          <w:szCs w:val="22"/>
        </w:rPr>
        <w:t xml:space="preserve">Cari </w:t>
      </w:r>
      <w:r>
        <w:rPr>
          <w:rFonts w:ascii="Bookman Old Style" w:hAnsi="Bookman Old Style" w:cs="Times New Roman"/>
          <w:iCs/>
          <w:sz w:val="22"/>
          <w:szCs w:val="22"/>
        </w:rPr>
        <w:t>Rodriguez as Broward County Teacher of the year</w:t>
      </w:r>
      <w:r w:rsidR="00B96418">
        <w:rPr>
          <w:rFonts w:ascii="Bookman Old Style" w:hAnsi="Bookman Old Style" w:cs="Times New Roman"/>
          <w:iCs/>
          <w:sz w:val="22"/>
          <w:szCs w:val="22"/>
        </w:rPr>
        <w:t xml:space="preserve"> from </w:t>
      </w:r>
      <w:proofErr w:type="spellStart"/>
      <w:r w:rsidR="00B96418">
        <w:rPr>
          <w:rFonts w:ascii="Bookman Old Style" w:hAnsi="Bookman Old Style" w:cs="Times New Roman"/>
          <w:iCs/>
          <w:sz w:val="22"/>
          <w:szCs w:val="22"/>
        </w:rPr>
        <w:t>Harbordale</w:t>
      </w:r>
      <w:proofErr w:type="spellEnd"/>
      <w:r w:rsidR="00B96418">
        <w:rPr>
          <w:rFonts w:ascii="Bookman Old Style" w:hAnsi="Bookman Old Style" w:cs="Times New Roman"/>
          <w:iCs/>
          <w:sz w:val="22"/>
          <w:szCs w:val="22"/>
        </w:rPr>
        <w:t xml:space="preserve">. </w:t>
      </w:r>
      <w:r w:rsidR="00B96418" w:rsidRPr="00B96418">
        <w:rPr>
          <w:rFonts w:ascii="Bookman Old Style" w:hAnsi="Bookman Old Style" w:cs="Times New Roman"/>
          <w:iCs/>
          <w:sz w:val="22"/>
          <w:szCs w:val="22"/>
        </w:rPr>
        <w:t>Jane Fleming, the office manager at Pioneer Middle School in Cooper City; Fort Lauderdale High School assistant principal, Sean Curran; and Wilton Manors Elementary School principal, Melissa Holtz.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 </w:t>
      </w:r>
    </w:p>
    <w:p w14:paraId="014C89B1" w14:textId="4203CEBB" w:rsidR="002F7B9C" w:rsidRDefault="002F7B9C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271EA152" w14:textId="5D1F81E8" w:rsidR="006021A3" w:rsidRDefault="006021A3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1CC78730" w14:textId="77777777" w:rsidR="006021A3" w:rsidRPr="007E197B" w:rsidRDefault="006021A3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083201E0" w14:textId="77777777" w:rsidR="0006733F" w:rsidRDefault="0006733F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4A67DB77" w14:textId="2F901E28" w:rsidR="0006733F" w:rsidRDefault="005943C9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b/>
          <w:bCs/>
          <w:iCs/>
          <w:sz w:val="22"/>
          <w:szCs w:val="22"/>
        </w:rPr>
        <w:lastRenderedPageBreak/>
        <w:t>New Business - S</w:t>
      </w:r>
      <w:r w:rsidR="0006733F" w:rsidRPr="005943C9">
        <w:rPr>
          <w:rFonts w:ascii="Bookman Old Style" w:hAnsi="Bookman Old Style" w:cs="Times New Roman"/>
          <w:b/>
          <w:bCs/>
          <w:iCs/>
          <w:sz w:val="22"/>
          <w:szCs w:val="22"/>
        </w:rPr>
        <w:t>ubcommittee Update</w:t>
      </w:r>
      <w:r>
        <w:rPr>
          <w:rFonts w:ascii="Bookman Old Style" w:hAnsi="Bookman Old Style" w:cs="Times New Roman"/>
          <w:b/>
          <w:bCs/>
          <w:iCs/>
          <w:sz w:val="22"/>
          <w:szCs w:val="22"/>
        </w:rPr>
        <w:t xml:space="preserve"> – Homework Policy</w:t>
      </w:r>
      <w:r w:rsidR="0006733F">
        <w:rPr>
          <w:rFonts w:ascii="Bookman Old Style" w:hAnsi="Bookman Old Style" w:cs="Times New Roman"/>
          <w:iCs/>
          <w:sz w:val="22"/>
          <w:szCs w:val="22"/>
        </w:rPr>
        <w:t xml:space="preserve">:  </w:t>
      </w:r>
    </w:p>
    <w:p w14:paraId="0E82ED94" w14:textId="4FE10149" w:rsidR="0006733F" w:rsidRDefault="0006733F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05FB220B" w14:textId="3FCE4BDA" w:rsidR="0006733F" w:rsidRDefault="005943C9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Group began to provide feedback on the proposed homework</w:t>
      </w:r>
      <w:r w:rsidR="00281223">
        <w:rPr>
          <w:rFonts w:ascii="Bookman Old Style" w:hAnsi="Bookman Old Style" w:cs="Times New Roman"/>
          <w:iCs/>
          <w:sz w:val="22"/>
          <w:szCs w:val="22"/>
        </w:rPr>
        <w:t xml:space="preserve"> policy</w:t>
      </w:r>
      <w:r>
        <w:rPr>
          <w:rFonts w:ascii="Bookman Old Style" w:hAnsi="Bookman Old Style" w:cs="Times New Roman"/>
          <w:iCs/>
          <w:sz w:val="22"/>
          <w:szCs w:val="22"/>
        </w:rPr>
        <w:t xml:space="preserve">. </w:t>
      </w:r>
    </w:p>
    <w:p w14:paraId="2060BB8F" w14:textId="371D6B29" w:rsidR="00281223" w:rsidRDefault="00281223" w:rsidP="00281223">
      <w:pPr>
        <w:rPr>
          <w:rFonts w:ascii="Bookman Old Style" w:hAnsi="Bookman Old Style" w:cs="Times New Roman"/>
          <w:iCs/>
          <w:sz w:val="22"/>
          <w:szCs w:val="22"/>
        </w:rPr>
      </w:pPr>
    </w:p>
    <w:p w14:paraId="0636EF31" w14:textId="77777777" w:rsidR="00C67C5B" w:rsidRDefault="00C67C5B" w:rsidP="00281223">
      <w:p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Input provided: </w:t>
      </w:r>
    </w:p>
    <w:p w14:paraId="2C09164B" w14:textId="77777777" w:rsidR="00C67C5B" w:rsidRDefault="00C67C5B" w:rsidP="00281223">
      <w:pPr>
        <w:rPr>
          <w:rFonts w:ascii="Bookman Old Style" w:hAnsi="Bookman Old Style" w:cs="Times New Roman"/>
          <w:iCs/>
          <w:sz w:val="22"/>
          <w:szCs w:val="22"/>
        </w:rPr>
      </w:pPr>
    </w:p>
    <w:p w14:paraId="7EA4E825" w14:textId="0482E147" w:rsidR="00281223" w:rsidRDefault="00281223" w:rsidP="00281223">
      <w:p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Homework is defined as work assigned to students that reinforces standard based instruction and is intended to be completed during non-instructional hours.</w:t>
      </w:r>
    </w:p>
    <w:p w14:paraId="4E639F54" w14:textId="5EE43DFE" w:rsidR="00C67C5B" w:rsidRDefault="00C67C5B" w:rsidP="00281223">
      <w:pPr>
        <w:rPr>
          <w:rFonts w:ascii="Bookman Old Style" w:hAnsi="Bookman Old Style" w:cs="Times New Roman"/>
          <w:iCs/>
          <w:sz w:val="22"/>
          <w:szCs w:val="22"/>
        </w:rPr>
      </w:pPr>
    </w:p>
    <w:p w14:paraId="5630F95B" w14:textId="17FBAFE9" w:rsidR="002563B8" w:rsidRDefault="00C67C5B" w:rsidP="00281223">
      <w:p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Vote </w:t>
      </w:r>
      <w:r w:rsidR="002563B8">
        <w:rPr>
          <w:rFonts w:ascii="Bookman Old Style" w:hAnsi="Bookman Old Style" w:cs="Times New Roman"/>
          <w:iCs/>
          <w:sz w:val="22"/>
          <w:szCs w:val="22"/>
        </w:rPr>
        <w:t>–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</w:t>
      </w:r>
      <w:r w:rsidR="002563B8">
        <w:rPr>
          <w:rFonts w:ascii="Bookman Old Style" w:hAnsi="Bookman Old Style" w:cs="Times New Roman"/>
          <w:iCs/>
          <w:sz w:val="22"/>
          <w:szCs w:val="22"/>
        </w:rPr>
        <w:t>The w</w:t>
      </w:r>
      <w:r>
        <w:rPr>
          <w:rFonts w:ascii="Bookman Old Style" w:hAnsi="Bookman Old Style" w:cs="Times New Roman"/>
          <w:iCs/>
          <w:sz w:val="22"/>
          <w:szCs w:val="22"/>
        </w:rPr>
        <w:t>ord meaningful and quality to be taken out when defining homework</w:t>
      </w:r>
      <w:r w:rsidR="002563B8">
        <w:rPr>
          <w:rFonts w:ascii="Bookman Old Style" w:hAnsi="Bookman Old Style" w:cs="Times New Roman"/>
          <w:iCs/>
          <w:sz w:val="22"/>
          <w:szCs w:val="22"/>
        </w:rPr>
        <w:t>.</w:t>
      </w:r>
    </w:p>
    <w:p w14:paraId="38F3471F" w14:textId="77777777" w:rsidR="002563B8" w:rsidRDefault="002563B8" w:rsidP="00281223">
      <w:pPr>
        <w:rPr>
          <w:rFonts w:ascii="Bookman Old Style" w:hAnsi="Bookman Old Style" w:cs="Times New Roman"/>
          <w:iCs/>
          <w:sz w:val="22"/>
          <w:szCs w:val="22"/>
        </w:rPr>
      </w:pPr>
    </w:p>
    <w:p w14:paraId="752B295D" w14:textId="3F14A057" w:rsidR="00C67C5B" w:rsidRDefault="00C67C5B" w:rsidP="00281223">
      <w:p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Assignments that include digital</w:t>
      </w:r>
      <w:r w:rsidR="002563B8">
        <w:rPr>
          <w:rFonts w:ascii="Bookman Old Style" w:hAnsi="Bookman Old Style" w:cs="Times New Roman"/>
          <w:iCs/>
          <w:sz w:val="22"/>
          <w:szCs w:val="22"/>
        </w:rPr>
        <w:t xml:space="preserve"> submission will require a weekend to accommodate parents.</w:t>
      </w:r>
    </w:p>
    <w:p w14:paraId="1D5673EF" w14:textId="7F1DB75C" w:rsidR="00C67C5B" w:rsidRDefault="00C67C5B" w:rsidP="00281223">
      <w:pPr>
        <w:rPr>
          <w:rFonts w:ascii="Bookman Old Style" w:hAnsi="Bookman Old Style" w:cs="Times New Roman"/>
          <w:iCs/>
          <w:sz w:val="22"/>
          <w:szCs w:val="22"/>
        </w:rPr>
      </w:pPr>
    </w:p>
    <w:p w14:paraId="321036C3" w14:textId="412989EF" w:rsidR="002563B8" w:rsidRDefault="002563B8" w:rsidP="00281223">
      <w:pPr>
        <w:rPr>
          <w:rFonts w:ascii="Bookman Old Style" w:hAnsi="Bookman Old Style" w:cs="Times New Roman"/>
          <w:iCs/>
          <w:sz w:val="22"/>
          <w:szCs w:val="22"/>
        </w:rPr>
      </w:pPr>
      <w:r w:rsidRPr="00706A62">
        <w:rPr>
          <w:rFonts w:ascii="Bookman Old Style" w:hAnsi="Bookman Old Style" w:cs="Times New Roman"/>
          <w:b/>
          <w:bCs/>
          <w:iCs/>
          <w:sz w:val="22"/>
          <w:szCs w:val="22"/>
        </w:rPr>
        <w:t>Some concerns to revisit on the homework policy</w:t>
      </w:r>
      <w:r>
        <w:rPr>
          <w:rFonts w:ascii="Bookman Old Style" w:hAnsi="Bookman Old Style" w:cs="Times New Roman"/>
          <w:iCs/>
          <w:sz w:val="22"/>
          <w:szCs w:val="22"/>
        </w:rPr>
        <w:t xml:space="preserve">: </w:t>
      </w:r>
    </w:p>
    <w:p w14:paraId="719D78F4" w14:textId="77777777" w:rsidR="00706A62" w:rsidRDefault="00706A62" w:rsidP="00281223">
      <w:pPr>
        <w:rPr>
          <w:rFonts w:ascii="Bookman Old Style" w:hAnsi="Bookman Old Style" w:cs="Times New Roman"/>
          <w:iCs/>
          <w:sz w:val="22"/>
          <w:szCs w:val="22"/>
        </w:rPr>
      </w:pPr>
    </w:p>
    <w:p w14:paraId="10FC54FF" w14:textId="1706BA74" w:rsidR="00C67C5B" w:rsidRDefault="002563B8" w:rsidP="00281223">
      <w:p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How will teacher communicate assignment to the parent? Suggestion:  use the word available to parents.  </w:t>
      </w:r>
    </w:p>
    <w:p w14:paraId="3659714B" w14:textId="77777777" w:rsidR="002563B8" w:rsidRDefault="002563B8" w:rsidP="00281223">
      <w:pPr>
        <w:rPr>
          <w:rFonts w:ascii="Bookman Old Style" w:hAnsi="Bookman Old Style" w:cs="Times New Roman"/>
          <w:iCs/>
          <w:sz w:val="22"/>
          <w:szCs w:val="22"/>
        </w:rPr>
      </w:pPr>
    </w:p>
    <w:p w14:paraId="4E21A1DB" w14:textId="67CAC6FA" w:rsidR="002563B8" w:rsidRDefault="002563B8" w:rsidP="00281223">
      <w:p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Method of communication by Teacher</w:t>
      </w:r>
      <w:r w:rsidR="00706A62">
        <w:rPr>
          <w:rFonts w:ascii="Bookman Old Style" w:hAnsi="Bookman Old Style" w:cs="Times New Roman"/>
          <w:iCs/>
          <w:sz w:val="22"/>
          <w:szCs w:val="22"/>
        </w:rPr>
        <w:t xml:space="preserve"> – it was agreed this should not be defined in policy.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 </w:t>
      </w:r>
    </w:p>
    <w:p w14:paraId="58375727" w14:textId="205C273C" w:rsidR="00C67C5B" w:rsidRDefault="00C67C5B" w:rsidP="00281223">
      <w:pPr>
        <w:rPr>
          <w:rFonts w:ascii="Bookman Old Style" w:hAnsi="Bookman Old Style" w:cs="Times New Roman"/>
          <w:iCs/>
          <w:sz w:val="22"/>
          <w:szCs w:val="22"/>
        </w:rPr>
      </w:pPr>
    </w:p>
    <w:p w14:paraId="0A59EC3C" w14:textId="2EBB2555" w:rsidR="002563B8" w:rsidRDefault="002D5F99" w:rsidP="00281223">
      <w:p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Wording - </w:t>
      </w:r>
      <w:r w:rsidR="002563B8">
        <w:rPr>
          <w:rFonts w:ascii="Bookman Old Style" w:hAnsi="Bookman Old Style" w:cs="Times New Roman"/>
          <w:iCs/>
          <w:sz w:val="22"/>
          <w:szCs w:val="22"/>
        </w:rPr>
        <w:t xml:space="preserve">Assigned homework </w:t>
      </w:r>
      <w:r>
        <w:rPr>
          <w:rFonts w:ascii="Bookman Old Style" w:hAnsi="Bookman Old Style" w:cs="Times New Roman"/>
          <w:iCs/>
          <w:sz w:val="22"/>
          <w:szCs w:val="22"/>
        </w:rPr>
        <w:t xml:space="preserve">must be </w:t>
      </w:r>
      <w:r w:rsidR="002563B8">
        <w:rPr>
          <w:rFonts w:ascii="Bookman Old Style" w:hAnsi="Bookman Old Style" w:cs="Times New Roman"/>
          <w:iCs/>
          <w:sz w:val="22"/>
          <w:szCs w:val="22"/>
        </w:rPr>
        <w:t>adequately explained by teacher and clearing communicated to students and available to parents.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 Concerns raised and discussed, requires teachers to do an extra step?  Not all teachers are communicating assignments. </w:t>
      </w:r>
    </w:p>
    <w:p w14:paraId="5C9400F9" w14:textId="34F63B28" w:rsidR="002D5F99" w:rsidRDefault="002D5F99" w:rsidP="00281223">
      <w:pPr>
        <w:rPr>
          <w:rFonts w:ascii="Bookman Old Style" w:hAnsi="Bookman Old Style" w:cs="Times New Roman"/>
          <w:iCs/>
          <w:sz w:val="22"/>
          <w:szCs w:val="22"/>
        </w:rPr>
      </w:pPr>
    </w:p>
    <w:p w14:paraId="634D74A2" w14:textId="774EF688" w:rsidR="002563B8" w:rsidRDefault="002D5F99" w:rsidP="00281223">
      <w:pPr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Assignments that require digital submission will include a weekend. </w:t>
      </w:r>
      <w:r w:rsidR="00706A62">
        <w:rPr>
          <w:rFonts w:ascii="Bookman Old Style" w:hAnsi="Bookman Old Style" w:cs="Times New Roman"/>
          <w:iCs/>
          <w:sz w:val="22"/>
          <w:szCs w:val="22"/>
        </w:rPr>
        <w:t xml:space="preserve"> Suggestion: verbiage when a student does not have internet access.  </w:t>
      </w:r>
    </w:p>
    <w:p w14:paraId="32166F94" w14:textId="77777777" w:rsidR="002563B8" w:rsidRPr="00281223" w:rsidRDefault="002563B8" w:rsidP="00281223">
      <w:pPr>
        <w:rPr>
          <w:rFonts w:ascii="Bookman Old Style" w:hAnsi="Bookman Old Style" w:cs="Times New Roman"/>
          <w:iCs/>
          <w:sz w:val="22"/>
          <w:szCs w:val="22"/>
        </w:rPr>
      </w:pPr>
    </w:p>
    <w:p w14:paraId="13FF91E5" w14:textId="08E82556" w:rsidR="00706A62" w:rsidRPr="00706A62" w:rsidRDefault="00706A62" w:rsidP="00706A62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>With block scheduling, revisit wording to include ‘weekend’. (Assignment on Monday would be due on Wednesday (not</w:t>
      </w:r>
      <w:r w:rsidR="006021A3">
        <w:rPr>
          <w:rFonts w:ascii="Bookman Old Style" w:hAnsi="Bookman Old Style" w:cs="Times New Roman"/>
          <w:iCs/>
          <w:sz w:val="22"/>
          <w:szCs w:val="22"/>
        </w:rPr>
        <w:t xml:space="preserve"> the following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Monday)? </w:t>
      </w:r>
      <w:r w:rsidR="006021A3">
        <w:rPr>
          <w:rFonts w:ascii="Bookman Old Style" w:hAnsi="Bookman Old Style" w:cs="Times New Roman"/>
          <w:iCs/>
          <w:sz w:val="22"/>
          <w:szCs w:val="22"/>
        </w:rPr>
        <w:t xml:space="preserve"> </w:t>
      </w:r>
      <w:r>
        <w:rPr>
          <w:rFonts w:ascii="Bookman Old Style" w:hAnsi="Bookman Old Style" w:cs="Times New Roman"/>
          <w:iCs/>
          <w:sz w:val="22"/>
          <w:szCs w:val="22"/>
        </w:rPr>
        <w:t xml:space="preserve">  </w:t>
      </w:r>
    </w:p>
    <w:p w14:paraId="7E5918FF" w14:textId="77777777" w:rsidR="00706A62" w:rsidRDefault="00706A62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4BBD887A" w14:textId="3FB7BD8B" w:rsidR="00706A62" w:rsidRDefault="006021A3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>
        <w:rPr>
          <w:rFonts w:ascii="Bookman Old Style" w:hAnsi="Bookman Old Style" w:cs="Times New Roman"/>
          <w:iCs/>
          <w:sz w:val="22"/>
          <w:szCs w:val="22"/>
        </w:rPr>
        <w:t xml:space="preserve">Meeting had to adjourn before attendees were able to finish.   </w:t>
      </w:r>
    </w:p>
    <w:p w14:paraId="227F1725" w14:textId="00A79893" w:rsidR="006021A3" w:rsidRDefault="006021A3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3894E05F" w14:textId="77777777" w:rsidR="006021A3" w:rsidRPr="00030350" w:rsidRDefault="006021A3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</w:p>
    <w:p w14:paraId="78FCD3F0" w14:textId="6BC95215" w:rsidR="00232557" w:rsidRPr="00030350" w:rsidRDefault="00F3739E" w:rsidP="005B6C7C">
      <w:pPr>
        <w:pStyle w:val="ListParagraph"/>
        <w:ind w:left="0"/>
        <w:rPr>
          <w:rFonts w:ascii="Bookman Old Style" w:hAnsi="Bookman Old Style" w:cs="Times New Roman"/>
          <w:iCs/>
          <w:sz w:val="22"/>
          <w:szCs w:val="22"/>
        </w:rPr>
      </w:pPr>
      <w:r w:rsidRPr="00030350">
        <w:rPr>
          <w:rFonts w:ascii="Bookman Old Style" w:hAnsi="Bookman Old Style" w:cs="Times New Roman"/>
          <w:iCs/>
          <w:sz w:val="22"/>
          <w:szCs w:val="22"/>
        </w:rPr>
        <w:t>Meeting adjourned 8:</w:t>
      </w:r>
      <w:r w:rsidR="00706A62">
        <w:rPr>
          <w:rFonts w:ascii="Bookman Old Style" w:hAnsi="Bookman Old Style" w:cs="Times New Roman"/>
          <w:iCs/>
          <w:sz w:val="22"/>
          <w:szCs w:val="22"/>
        </w:rPr>
        <w:t>5</w:t>
      </w:r>
      <w:r w:rsidRPr="00030350">
        <w:rPr>
          <w:rFonts w:ascii="Bookman Old Style" w:hAnsi="Bookman Old Style" w:cs="Times New Roman"/>
          <w:iCs/>
          <w:sz w:val="22"/>
          <w:szCs w:val="22"/>
        </w:rPr>
        <w:t>4 p.m.</w:t>
      </w:r>
    </w:p>
    <w:p w14:paraId="6648641E" w14:textId="64976DA2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D67777D" w14:textId="77777777" w:rsidR="00496286" w:rsidRDefault="00496286" w:rsidP="00C6133C">
      <w:pPr>
        <w:rPr>
          <w:rFonts w:ascii="Bookman Old Style" w:hAnsi="Bookman Old Style"/>
        </w:rPr>
      </w:pPr>
    </w:p>
    <w:p w14:paraId="77F8B697" w14:textId="77777777" w:rsidR="00496286" w:rsidRDefault="00496286" w:rsidP="00C6133C">
      <w:pPr>
        <w:rPr>
          <w:rFonts w:ascii="Bookman Old Style" w:hAnsi="Bookman Old Style"/>
        </w:rPr>
      </w:pPr>
    </w:p>
    <w:p w14:paraId="0AD1A144" w14:textId="77777777" w:rsidR="00496286" w:rsidRDefault="00496286" w:rsidP="00C6133C">
      <w:pPr>
        <w:rPr>
          <w:rFonts w:ascii="Bookman Old Style" w:hAnsi="Bookman Old Style"/>
        </w:rPr>
      </w:pPr>
    </w:p>
    <w:p w14:paraId="3BC4BB75" w14:textId="055855C5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496286" w:rsidSect="00C05E79">
      <w:pgSz w:w="12240" w:h="15840"/>
      <w:pgMar w:top="936" w:right="1008" w:bottom="79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76"/>
    <w:multiLevelType w:val="hybridMultilevel"/>
    <w:tmpl w:val="B45CBF9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>
    <w:nsid w:val="075159F4"/>
    <w:multiLevelType w:val="hybridMultilevel"/>
    <w:tmpl w:val="5600D100"/>
    <w:lvl w:ilvl="0" w:tplc="AC4A3C24">
      <w:start w:val="11"/>
      <w:numFmt w:val="bullet"/>
      <w:lvlText w:val=""/>
      <w:lvlJc w:val="left"/>
      <w:pPr>
        <w:ind w:left="177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0F45043A"/>
    <w:multiLevelType w:val="hybridMultilevel"/>
    <w:tmpl w:val="B020290E"/>
    <w:lvl w:ilvl="0" w:tplc="AF8C3CE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72FEA"/>
    <w:multiLevelType w:val="hybridMultilevel"/>
    <w:tmpl w:val="AA84050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85577"/>
    <w:multiLevelType w:val="hybridMultilevel"/>
    <w:tmpl w:val="1F3CBB5E"/>
    <w:lvl w:ilvl="0" w:tplc="AC4A3C24">
      <w:start w:val="11"/>
      <w:numFmt w:val="bullet"/>
      <w:lvlText w:val=""/>
      <w:lvlJc w:val="left"/>
      <w:pPr>
        <w:ind w:left="127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4DAF0768"/>
    <w:multiLevelType w:val="hybridMultilevel"/>
    <w:tmpl w:val="32E62C96"/>
    <w:lvl w:ilvl="0" w:tplc="7B40A212">
      <w:start w:val="1"/>
      <w:numFmt w:val="bullet"/>
      <w:lvlText w:val="-"/>
      <w:lvlJc w:val="left"/>
      <w:pPr>
        <w:ind w:left="435" w:hanging="360"/>
      </w:pPr>
      <w:rPr>
        <w:rFonts w:ascii="Bookman Old Style" w:eastAsiaTheme="minorEastAsia" w:hAnsi="Bookman Old Styl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E293F3F"/>
    <w:multiLevelType w:val="hybridMultilevel"/>
    <w:tmpl w:val="049E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B2E45"/>
    <w:multiLevelType w:val="hybridMultilevel"/>
    <w:tmpl w:val="6E28980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C7712"/>
    <w:multiLevelType w:val="hybridMultilevel"/>
    <w:tmpl w:val="75F82348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54"/>
    <w:rsid w:val="000250EF"/>
    <w:rsid w:val="00030350"/>
    <w:rsid w:val="00040769"/>
    <w:rsid w:val="00041789"/>
    <w:rsid w:val="0006733F"/>
    <w:rsid w:val="00075534"/>
    <w:rsid w:val="0009675C"/>
    <w:rsid w:val="000E4B69"/>
    <w:rsid w:val="000F17D6"/>
    <w:rsid w:val="00100F85"/>
    <w:rsid w:val="001107EF"/>
    <w:rsid w:val="00127F5C"/>
    <w:rsid w:val="00161074"/>
    <w:rsid w:val="001D59A5"/>
    <w:rsid w:val="001E4085"/>
    <w:rsid w:val="00201743"/>
    <w:rsid w:val="00232557"/>
    <w:rsid w:val="00234584"/>
    <w:rsid w:val="00243B09"/>
    <w:rsid w:val="002563B8"/>
    <w:rsid w:val="00274DF9"/>
    <w:rsid w:val="00277C9C"/>
    <w:rsid w:val="00281223"/>
    <w:rsid w:val="002B0397"/>
    <w:rsid w:val="002C0576"/>
    <w:rsid w:val="002D5F99"/>
    <w:rsid w:val="002F7B9C"/>
    <w:rsid w:val="0030358A"/>
    <w:rsid w:val="00342FD9"/>
    <w:rsid w:val="003D3440"/>
    <w:rsid w:val="00401990"/>
    <w:rsid w:val="004162F1"/>
    <w:rsid w:val="004541A9"/>
    <w:rsid w:val="00465469"/>
    <w:rsid w:val="00466846"/>
    <w:rsid w:val="00472F28"/>
    <w:rsid w:val="00493A56"/>
    <w:rsid w:val="00496286"/>
    <w:rsid w:val="00565190"/>
    <w:rsid w:val="00574329"/>
    <w:rsid w:val="00575257"/>
    <w:rsid w:val="005943C9"/>
    <w:rsid w:val="005A2FFF"/>
    <w:rsid w:val="005B6C7C"/>
    <w:rsid w:val="006021A3"/>
    <w:rsid w:val="006048B5"/>
    <w:rsid w:val="00631D32"/>
    <w:rsid w:val="00631F2C"/>
    <w:rsid w:val="00642F4D"/>
    <w:rsid w:val="00645AF5"/>
    <w:rsid w:val="00651407"/>
    <w:rsid w:val="006561F7"/>
    <w:rsid w:val="00706A62"/>
    <w:rsid w:val="00745631"/>
    <w:rsid w:val="00756355"/>
    <w:rsid w:val="007D5C54"/>
    <w:rsid w:val="007E197B"/>
    <w:rsid w:val="007F4F94"/>
    <w:rsid w:val="00845F0A"/>
    <w:rsid w:val="008460B9"/>
    <w:rsid w:val="00851B24"/>
    <w:rsid w:val="00860FA5"/>
    <w:rsid w:val="00870C15"/>
    <w:rsid w:val="008D1D7D"/>
    <w:rsid w:val="0090039D"/>
    <w:rsid w:val="00907E8A"/>
    <w:rsid w:val="00932C7D"/>
    <w:rsid w:val="00935586"/>
    <w:rsid w:val="009B7142"/>
    <w:rsid w:val="009D0CD6"/>
    <w:rsid w:val="00A14CCA"/>
    <w:rsid w:val="00A20C1E"/>
    <w:rsid w:val="00A41500"/>
    <w:rsid w:val="00A421C1"/>
    <w:rsid w:val="00A47C78"/>
    <w:rsid w:val="00A67173"/>
    <w:rsid w:val="00A70586"/>
    <w:rsid w:val="00A72CA3"/>
    <w:rsid w:val="00A8173B"/>
    <w:rsid w:val="00AA364C"/>
    <w:rsid w:val="00AA3C9D"/>
    <w:rsid w:val="00AC4312"/>
    <w:rsid w:val="00AF4388"/>
    <w:rsid w:val="00B377C8"/>
    <w:rsid w:val="00B96418"/>
    <w:rsid w:val="00B975B5"/>
    <w:rsid w:val="00BA434E"/>
    <w:rsid w:val="00BB3D3D"/>
    <w:rsid w:val="00C05D8E"/>
    <w:rsid w:val="00C05E79"/>
    <w:rsid w:val="00C6133C"/>
    <w:rsid w:val="00C67C5B"/>
    <w:rsid w:val="00CB73A6"/>
    <w:rsid w:val="00D02572"/>
    <w:rsid w:val="00D14A59"/>
    <w:rsid w:val="00D43CDB"/>
    <w:rsid w:val="00D74984"/>
    <w:rsid w:val="00DA7B19"/>
    <w:rsid w:val="00DC57BE"/>
    <w:rsid w:val="00DD153B"/>
    <w:rsid w:val="00E043B7"/>
    <w:rsid w:val="00E12E5F"/>
    <w:rsid w:val="00E3515E"/>
    <w:rsid w:val="00E37C94"/>
    <w:rsid w:val="00F031EE"/>
    <w:rsid w:val="00F3739E"/>
    <w:rsid w:val="00F613E3"/>
    <w:rsid w:val="00FB13C6"/>
    <w:rsid w:val="00FB1E56"/>
    <w:rsid w:val="00FC4F38"/>
    <w:rsid w:val="00FE564E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5E66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75B5"/>
    <w:rPr>
      <w:color w:val="605E5C"/>
      <w:shd w:val="clear" w:color="auto" w:fill="E1DFDD"/>
    </w:rPr>
  </w:style>
  <w:style w:type="paragraph" w:customStyle="1" w:styleId="ui-clear">
    <w:name w:val="ui-clear"/>
    <w:basedOn w:val="Normal"/>
    <w:rsid w:val="00A415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4150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75B5"/>
    <w:rPr>
      <w:color w:val="605E5C"/>
      <w:shd w:val="clear" w:color="auto" w:fill="E1DFDD"/>
    </w:rPr>
  </w:style>
  <w:style w:type="paragraph" w:customStyle="1" w:styleId="ui-clear">
    <w:name w:val="ui-clear"/>
    <w:basedOn w:val="Normal"/>
    <w:rsid w:val="00A415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41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strictadvisorycouncil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960</Words>
  <Characters>5474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Krohn</dc:creator>
  <cp:keywords/>
  <dc:description/>
  <cp:lastModifiedBy>Carolyn Krohn</cp:lastModifiedBy>
  <cp:revision>11</cp:revision>
  <cp:lastPrinted>2020-03-02T16:54:00Z</cp:lastPrinted>
  <dcterms:created xsi:type="dcterms:W3CDTF">2020-03-01T18:10:00Z</dcterms:created>
  <dcterms:modified xsi:type="dcterms:W3CDTF">2020-03-02T17:02:00Z</dcterms:modified>
</cp:coreProperties>
</file>